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4E6CB" w14:textId="77777777" w:rsidR="00C82551" w:rsidRPr="00CE1912" w:rsidRDefault="00C82551" w:rsidP="00C82551">
      <w:pPr>
        <w:jc w:val="both"/>
        <w:rPr>
          <w:rFonts w:ascii="Arial" w:hAnsi="Arial" w:cs="Arial"/>
          <w:b/>
          <w:bCs/>
          <w:sz w:val="24"/>
          <w:szCs w:val="24"/>
          <w:lang w:val="en-CA"/>
        </w:rPr>
      </w:pPr>
      <w:r w:rsidRPr="00CE1912">
        <w:rPr>
          <w:rFonts w:ascii="Arial" w:hAnsi="Arial" w:cs="Arial"/>
          <w:b/>
          <w:bCs/>
          <w:sz w:val="24"/>
          <w:szCs w:val="24"/>
          <w:lang w:val="en-CA"/>
        </w:rPr>
        <w:t>Resolutions:</w:t>
      </w:r>
    </w:p>
    <w:p w14:paraId="6BF4E6CC" w14:textId="77777777" w:rsidR="00C82551" w:rsidRPr="00CE1912" w:rsidRDefault="00C82551" w:rsidP="00C82551">
      <w:pPr>
        <w:jc w:val="both"/>
        <w:rPr>
          <w:rFonts w:ascii="Arial" w:hAnsi="Arial" w:cs="Arial"/>
          <w:b/>
          <w:bCs/>
          <w:sz w:val="24"/>
          <w:szCs w:val="24"/>
          <w:lang w:val="en-CA"/>
        </w:rPr>
      </w:pPr>
    </w:p>
    <w:p w14:paraId="6BF4E6CD" w14:textId="77777777" w:rsidR="00C82551" w:rsidRPr="00CE1912" w:rsidRDefault="00C82551" w:rsidP="00C82551">
      <w:pPr>
        <w:spacing w:line="360" w:lineRule="auto"/>
        <w:rPr>
          <w:rFonts w:ascii="Arial" w:hAnsi="Arial" w:cs="Arial"/>
          <w:sz w:val="24"/>
          <w:szCs w:val="24"/>
          <w:lang w:val="en-CA"/>
        </w:rPr>
      </w:pPr>
      <w:r w:rsidRPr="00CE1912">
        <w:rPr>
          <w:rFonts w:ascii="Arial" w:hAnsi="Arial" w:cs="Arial"/>
          <w:sz w:val="24"/>
          <w:szCs w:val="24"/>
          <w:lang w:val="en-CA"/>
        </w:rPr>
        <w:t>Resolutions come to Synod from three sources:</w:t>
      </w:r>
    </w:p>
    <w:p w14:paraId="6BF4E6CE" w14:textId="77777777" w:rsidR="00C82551" w:rsidRPr="00CE1912" w:rsidRDefault="00C82551" w:rsidP="00C82551">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the Executive Committee and other Committees</w:t>
      </w:r>
    </w:p>
    <w:p w14:paraId="6BF4E6CF" w14:textId="77777777" w:rsidR="00C82551" w:rsidRPr="00CE1912" w:rsidRDefault="00C82551" w:rsidP="00C82551">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Deanery Councils</w:t>
      </w:r>
    </w:p>
    <w:p w14:paraId="6BF4E6D0" w14:textId="77777777" w:rsidR="00C82551" w:rsidRDefault="00C82551" w:rsidP="00C82551">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Synod delegates.</w:t>
      </w:r>
    </w:p>
    <w:p w14:paraId="6BF4E6D1" w14:textId="77777777" w:rsidR="00C82551" w:rsidRPr="00CE1912" w:rsidRDefault="00C82551" w:rsidP="00C82551">
      <w:pPr>
        <w:pStyle w:val="ListParagraph"/>
        <w:ind w:left="0"/>
        <w:rPr>
          <w:rFonts w:ascii="Arial" w:hAnsi="Arial" w:cs="Arial"/>
          <w:sz w:val="24"/>
          <w:szCs w:val="24"/>
          <w:lang w:val="en-CA"/>
        </w:rPr>
      </w:pPr>
      <w:r w:rsidRPr="00CE1912">
        <w:rPr>
          <w:rFonts w:ascii="Arial" w:hAnsi="Arial" w:cs="Arial"/>
          <w:sz w:val="24"/>
          <w:szCs w:val="24"/>
          <w:lang w:val="en-CA"/>
        </w:rPr>
        <w:t>Priority has, generally, been given to resolutions in this order.  Priority is also given to resolutions included in the Convening Circular.</w:t>
      </w:r>
    </w:p>
    <w:p w14:paraId="6BF4E6D2" w14:textId="77777777" w:rsidR="00C82551" w:rsidRPr="00CE1912" w:rsidRDefault="00C82551" w:rsidP="00C82551">
      <w:pPr>
        <w:rPr>
          <w:rFonts w:ascii="Arial" w:hAnsi="Arial" w:cs="Arial"/>
          <w:sz w:val="24"/>
          <w:szCs w:val="24"/>
          <w:lang w:val="en-CA"/>
        </w:rPr>
      </w:pPr>
    </w:p>
    <w:p w14:paraId="6BF4E6D3" w14:textId="77777777" w:rsidR="00C82551" w:rsidRPr="00CE1912" w:rsidRDefault="00C82551" w:rsidP="00C82551">
      <w:pPr>
        <w:jc w:val="both"/>
        <w:rPr>
          <w:rFonts w:ascii="Arial" w:hAnsi="Arial" w:cs="Arial"/>
          <w:sz w:val="24"/>
          <w:szCs w:val="24"/>
          <w:lang w:val="en-CA"/>
        </w:rPr>
      </w:pPr>
      <w:r w:rsidRPr="00CE1912">
        <w:rPr>
          <w:rFonts w:ascii="Arial" w:hAnsi="Arial" w:cs="Arial"/>
          <w:sz w:val="24"/>
          <w:szCs w:val="24"/>
          <w:lang w:val="en-CA"/>
        </w:rPr>
        <w:t xml:space="preserve">Notices of Motion are submitted to the Resolutions Committee which recommends improvements in wording and structure to the </w:t>
      </w:r>
      <w:proofErr w:type="gramStart"/>
      <w:r w:rsidRPr="00CE1912">
        <w:rPr>
          <w:rFonts w:ascii="Arial" w:hAnsi="Arial" w:cs="Arial"/>
          <w:sz w:val="24"/>
          <w:szCs w:val="24"/>
          <w:lang w:val="en-CA"/>
        </w:rPr>
        <w:t>movers, or</w:t>
      </w:r>
      <w:proofErr w:type="gramEnd"/>
      <w:r w:rsidRPr="00CE1912">
        <w:rPr>
          <w:rFonts w:ascii="Arial" w:hAnsi="Arial" w:cs="Arial"/>
          <w:sz w:val="24"/>
          <w:szCs w:val="24"/>
          <w:lang w:val="en-CA"/>
        </w:rPr>
        <w:t xml:space="preserve"> may choose to combine a number of motions on the same subject into a single motion.  They are then passed to the Agenda Committee which assigns it a priority and timing on the </w:t>
      </w:r>
      <w:proofErr w:type="gramStart"/>
      <w:r w:rsidRPr="00CE1912">
        <w:rPr>
          <w:rFonts w:ascii="Arial" w:hAnsi="Arial" w:cs="Arial"/>
          <w:sz w:val="24"/>
          <w:szCs w:val="24"/>
          <w:lang w:val="en-CA"/>
        </w:rPr>
        <w:t>Agenda</w:t>
      </w:r>
      <w:proofErr w:type="gramEnd"/>
      <w:r w:rsidRPr="00CE1912">
        <w:rPr>
          <w:rFonts w:ascii="Arial" w:hAnsi="Arial" w:cs="Arial"/>
          <w:sz w:val="24"/>
          <w:szCs w:val="24"/>
          <w:lang w:val="en-CA"/>
        </w:rPr>
        <w:t xml:space="preserve">.  The Agenda Committee establishes a date and time (usually the second day of Synod) after which no further Notices of Motion will be accepted.  The Chair may choose to waive this requirement for matters </w:t>
      </w:r>
      <w:r w:rsidRPr="00CE1912">
        <w:rPr>
          <w:rFonts w:ascii="Arial" w:hAnsi="Arial" w:cs="Arial"/>
          <w:b/>
          <w:bCs/>
          <w:i/>
          <w:iCs/>
          <w:sz w:val="24"/>
          <w:szCs w:val="24"/>
          <w:lang w:val="en-CA"/>
        </w:rPr>
        <w:t>in urgence</w:t>
      </w:r>
      <w:r w:rsidRPr="00CE1912">
        <w:rPr>
          <w:rFonts w:ascii="Arial" w:hAnsi="Arial" w:cs="Arial"/>
          <w:sz w:val="24"/>
          <w:szCs w:val="24"/>
          <w:lang w:val="en-CA"/>
        </w:rPr>
        <w:t>, but this has very rarely been done.</w:t>
      </w:r>
    </w:p>
    <w:p w14:paraId="6BF4E6D4" w14:textId="77777777" w:rsidR="00C82551" w:rsidRPr="00CE1912" w:rsidRDefault="00C82551" w:rsidP="00C82551">
      <w:pPr>
        <w:jc w:val="both"/>
        <w:rPr>
          <w:rFonts w:ascii="Arial" w:hAnsi="Arial" w:cs="Arial"/>
          <w:sz w:val="24"/>
          <w:szCs w:val="24"/>
          <w:lang w:val="en-CA"/>
        </w:rPr>
      </w:pPr>
    </w:p>
    <w:p w14:paraId="6BF4E6D5" w14:textId="77777777" w:rsidR="00C82551" w:rsidRPr="00CE1912" w:rsidRDefault="00C82551" w:rsidP="00C82551">
      <w:pPr>
        <w:jc w:val="both"/>
        <w:rPr>
          <w:rFonts w:ascii="Arial" w:hAnsi="Arial" w:cs="Arial"/>
          <w:sz w:val="24"/>
          <w:szCs w:val="24"/>
          <w:lang w:val="en-CA"/>
        </w:rPr>
      </w:pPr>
      <w:r w:rsidRPr="00CE1912">
        <w:rPr>
          <w:rFonts w:ascii="Arial" w:hAnsi="Arial" w:cs="Arial"/>
          <w:sz w:val="24"/>
          <w:szCs w:val="24"/>
          <w:lang w:val="en-CA"/>
        </w:rPr>
        <w:t xml:space="preserve">It has been our recent practice to allow the movers of Motions to include a brief explanation of its intent.  This is termed </w:t>
      </w:r>
      <w:r w:rsidRPr="00CE1912">
        <w:rPr>
          <w:rFonts w:ascii="Arial" w:hAnsi="Arial" w:cs="Arial"/>
          <w:b/>
          <w:bCs/>
          <w:i/>
          <w:iCs/>
          <w:sz w:val="24"/>
          <w:szCs w:val="24"/>
          <w:lang w:val="en-CA"/>
        </w:rPr>
        <w:t>Background.</w:t>
      </w:r>
      <w:r w:rsidRPr="00CE1912">
        <w:rPr>
          <w:rFonts w:ascii="Arial" w:hAnsi="Arial" w:cs="Arial"/>
          <w:sz w:val="24"/>
          <w:szCs w:val="24"/>
          <w:lang w:val="en-CA"/>
        </w:rPr>
        <w:t xml:space="preserve">  It should explain the reason for bringing the Motion </w:t>
      </w:r>
      <w:proofErr w:type="gramStart"/>
      <w:r w:rsidRPr="00CE1912">
        <w:rPr>
          <w:rFonts w:ascii="Arial" w:hAnsi="Arial" w:cs="Arial"/>
          <w:sz w:val="24"/>
          <w:szCs w:val="24"/>
          <w:lang w:val="en-CA"/>
        </w:rPr>
        <w:t>forward, but</w:t>
      </w:r>
      <w:proofErr w:type="gramEnd"/>
      <w:r w:rsidRPr="00CE1912">
        <w:rPr>
          <w:rFonts w:ascii="Arial" w:hAnsi="Arial" w:cs="Arial"/>
          <w:sz w:val="24"/>
          <w:szCs w:val="24"/>
          <w:lang w:val="en-CA"/>
        </w:rPr>
        <w:t xml:space="preserve"> must not argue the merits of the question which is properly done only on the floor of the Synod.</w:t>
      </w:r>
    </w:p>
    <w:p w14:paraId="6BF4E6D6" w14:textId="77777777" w:rsidR="00A8587E" w:rsidRDefault="00A8587E"/>
    <w:p w14:paraId="6BF4E6D7" w14:textId="77777777" w:rsidR="00E57AC5" w:rsidRPr="00F6691B" w:rsidRDefault="00E57AC5" w:rsidP="00E57AC5">
      <w:pPr>
        <w:jc w:val="both"/>
        <w:rPr>
          <w:rFonts w:ascii="Arial" w:hAnsi="Arial" w:cs="Arial"/>
          <w:b/>
          <w:sz w:val="24"/>
          <w:szCs w:val="24"/>
          <w:lang w:val="en-CA"/>
        </w:rPr>
      </w:pPr>
      <w:r w:rsidRPr="005A72A3">
        <w:rPr>
          <w:rFonts w:ascii="Arial" w:hAnsi="Arial" w:cs="Arial"/>
          <w:b/>
          <w:sz w:val="24"/>
          <w:szCs w:val="24"/>
          <w:lang w:val="en-CA"/>
        </w:rPr>
        <w:t>Taking the Fear out of Resolutions</w:t>
      </w:r>
      <w:r w:rsidR="00F6691B">
        <w:rPr>
          <w:rFonts w:ascii="Arial" w:hAnsi="Arial" w:cs="Arial"/>
          <w:b/>
          <w:sz w:val="24"/>
          <w:szCs w:val="24"/>
          <w:lang w:val="en-CA"/>
        </w:rPr>
        <w:t xml:space="preserve"> </w:t>
      </w:r>
      <w:r w:rsidR="00015685">
        <w:rPr>
          <w:rFonts w:ascii="Arial" w:hAnsi="Arial" w:cs="Arial"/>
          <w:b/>
          <w:sz w:val="24"/>
          <w:szCs w:val="24"/>
          <w:lang w:val="en-CA"/>
        </w:rPr>
        <w:t>o</w:t>
      </w:r>
      <w:r w:rsidR="001C5D4F" w:rsidRPr="00F6691B">
        <w:rPr>
          <w:rFonts w:ascii="Arial" w:hAnsi="Arial" w:cs="Arial"/>
          <w:b/>
          <w:sz w:val="24"/>
          <w:szCs w:val="24"/>
          <w:lang w:val="en-CA"/>
        </w:rPr>
        <w:t xml:space="preserve">r </w:t>
      </w:r>
      <w:r w:rsidRPr="00F6691B">
        <w:rPr>
          <w:rFonts w:ascii="Arial" w:hAnsi="Arial" w:cs="Arial"/>
          <w:b/>
          <w:sz w:val="24"/>
          <w:szCs w:val="24"/>
          <w:lang w:val="en-CA"/>
        </w:rPr>
        <w:t>How to write a Motion (also known as a resolution)</w:t>
      </w:r>
    </w:p>
    <w:p w14:paraId="6BF4E6D8" w14:textId="77777777" w:rsidR="00E57AC5" w:rsidRPr="00F6691B" w:rsidRDefault="00E57AC5" w:rsidP="00E57AC5">
      <w:pPr>
        <w:jc w:val="both"/>
        <w:rPr>
          <w:rFonts w:ascii="Arial" w:hAnsi="Arial" w:cs="Arial"/>
          <w:b/>
          <w:sz w:val="24"/>
          <w:szCs w:val="24"/>
          <w:lang w:val="en-CA"/>
        </w:rPr>
      </w:pPr>
    </w:p>
    <w:p w14:paraId="6BF4E6D9" w14:textId="33CEA275" w:rsidR="00AA012F" w:rsidRDefault="00E57AC5" w:rsidP="00E57AC5">
      <w:pPr>
        <w:jc w:val="both"/>
        <w:rPr>
          <w:rFonts w:ascii="Arial" w:hAnsi="Arial" w:cs="Arial"/>
          <w:sz w:val="24"/>
          <w:szCs w:val="24"/>
          <w:lang w:val="en-CA"/>
        </w:rPr>
      </w:pPr>
      <w:r>
        <w:rPr>
          <w:rFonts w:ascii="Arial" w:hAnsi="Arial" w:cs="Arial"/>
          <w:sz w:val="24"/>
          <w:szCs w:val="24"/>
          <w:lang w:val="en-CA"/>
        </w:rPr>
        <w:t xml:space="preserve">When I first attended synod, I was way too scared to even try to write a resolution. </w:t>
      </w:r>
      <w:r w:rsidR="002D4012">
        <w:rPr>
          <w:rFonts w:ascii="Arial" w:hAnsi="Arial" w:cs="Arial"/>
          <w:sz w:val="24"/>
          <w:szCs w:val="24"/>
          <w:lang w:val="en-CA"/>
        </w:rPr>
        <w:t xml:space="preserve"> How</w:t>
      </w:r>
      <w:r w:rsidR="00AA012F">
        <w:rPr>
          <w:rFonts w:ascii="Arial" w:hAnsi="Arial" w:cs="Arial"/>
          <w:sz w:val="24"/>
          <w:szCs w:val="24"/>
          <w:lang w:val="en-CA"/>
        </w:rPr>
        <w:t>e</w:t>
      </w:r>
      <w:r w:rsidR="002D4012">
        <w:rPr>
          <w:rFonts w:ascii="Arial" w:hAnsi="Arial" w:cs="Arial"/>
          <w:sz w:val="24"/>
          <w:szCs w:val="24"/>
          <w:lang w:val="en-CA"/>
        </w:rPr>
        <w:t xml:space="preserve">ver, I was more scared to </w:t>
      </w:r>
      <w:r w:rsidR="0064285D">
        <w:rPr>
          <w:rFonts w:ascii="Arial" w:hAnsi="Arial" w:cs="Arial"/>
          <w:sz w:val="24"/>
          <w:szCs w:val="24"/>
          <w:lang w:val="en-CA"/>
        </w:rPr>
        <w:t>speak,</w:t>
      </w:r>
      <w:r w:rsidR="002D4012">
        <w:rPr>
          <w:rFonts w:ascii="Arial" w:hAnsi="Arial" w:cs="Arial"/>
          <w:sz w:val="24"/>
          <w:szCs w:val="24"/>
          <w:lang w:val="en-CA"/>
        </w:rPr>
        <w:t xml:space="preserve"> and</w:t>
      </w:r>
      <w:r>
        <w:rPr>
          <w:rFonts w:ascii="Arial" w:hAnsi="Arial" w:cs="Arial"/>
          <w:sz w:val="24"/>
          <w:szCs w:val="24"/>
          <w:lang w:val="en-CA"/>
        </w:rPr>
        <w:t xml:space="preserve"> I would have greatly appreciated the opportunity </w:t>
      </w:r>
      <w:r w:rsidR="001C5D4F">
        <w:rPr>
          <w:rFonts w:ascii="Arial" w:hAnsi="Arial" w:cs="Arial"/>
          <w:sz w:val="24"/>
          <w:szCs w:val="24"/>
          <w:lang w:val="en-CA"/>
        </w:rPr>
        <w:t xml:space="preserve">to practise writing a motion.  </w:t>
      </w:r>
    </w:p>
    <w:p w14:paraId="6BF4E6DA" w14:textId="77777777" w:rsidR="00AA012F" w:rsidRDefault="00AA012F" w:rsidP="00E57AC5">
      <w:pPr>
        <w:jc w:val="both"/>
        <w:rPr>
          <w:rFonts w:ascii="Arial" w:hAnsi="Arial" w:cs="Arial"/>
          <w:sz w:val="24"/>
          <w:szCs w:val="24"/>
          <w:lang w:val="en-CA"/>
        </w:rPr>
      </w:pPr>
    </w:p>
    <w:p w14:paraId="6BF4E6DB" w14:textId="77777777" w:rsidR="001C5D4F" w:rsidRDefault="001C5D4F" w:rsidP="00E57AC5">
      <w:pPr>
        <w:jc w:val="both"/>
        <w:rPr>
          <w:rFonts w:ascii="Arial" w:hAnsi="Arial" w:cs="Arial"/>
          <w:sz w:val="24"/>
          <w:szCs w:val="24"/>
          <w:lang w:val="en-CA"/>
        </w:rPr>
      </w:pPr>
      <w:r>
        <w:rPr>
          <w:rFonts w:ascii="Arial" w:hAnsi="Arial" w:cs="Arial"/>
          <w:sz w:val="24"/>
          <w:szCs w:val="24"/>
          <w:lang w:val="en-CA"/>
        </w:rPr>
        <w:t>The goal of the Resolutions Committee is to take the fear out of Resolutions.</w:t>
      </w:r>
    </w:p>
    <w:p w14:paraId="6BF4E6DC" w14:textId="77777777" w:rsidR="007C17DE" w:rsidRDefault="007C17DE" w:rsidP="00E57AC5">
      <w:pPr>
        <w:jc w:val="both"/>
        <w:rPr>
          <w:rFonts w:ascii="Arial" w:hAnsi="Arial" w:cs="Arial"/>
          <w:sz w:val="24"/>
          <w:szCs w:val="24"/>
          <w:lang w:val="en-CA"/>
        </w:rPr>
      </w:pPr>
    </w:p>
    <w:p w14:paraId="6BF4E6DD" w14:textId="77777777" w:rsidR="007C17DE" w:rsidRDefault="00015685" w:rsidP="00E57AC5">
      <w:pPr>
        <w:jc w:val="both"/>
        <w:rPr>
          <w:rFonts w:ascii="Arial" w:hAnsi="Arial" w:cs="Arial"/>
          <w:sz w:val="24"/>
          <w:szCs w:val="24"/>
          <w:lang w:val="en-CA"/>
        </w:rPr>
      </w:pPr>
      <w:r>
        <w:rPr>
          <w:rFonts w:ascii="Arial" w:hAnsi="Arial" w:cs="Arial"/>
          <w:sz w:val="24"/>
          <w:szCs w:val="24"/>
          <w:lang w:val="en-CA"/>
        </w:rPr>
        <w:t>I</w:t>
      </w:r>
      <w:r w:rsidR="007C17DE">
        <w:rPr>
          <w:rFonts w:ascii="Arial" w:hAnsi="Arial" w:cs="Arial"/>
          <w:sz w:val="24"/>
          <w:szCs w:val="24"/>
          <w:lang w:val="en-CA"/>
        </w:rPr>
        <w:t xml:space="preserve"> have developed a little primer which is included below.  Please take this primer to your spring Deanery Council Meeting as an agenda item.  Our hope is that all Deanery Council members will find this information helpful.</w:t>
      </w:r>
    </w:p>
    <w:p w14:paraId="6BF4E6DE" w14:textId="77777777" w:rsidR="001C5D4F" w:rsidRDefault="001C5D4F" w:rsidP="00E57AC5">
      <w:pPr>
        <w:jc w:val="both"/>
        <w:rPr>
          <w:rFonts w:ascii="Arial" w:hAnsi="Arial" w:cs="Arial"/>
          <w:sz w:val="24"/>
          <w:szCs w:val="24"/>
          <w:lang w:val="en-CA"/>
        </w:rPr>
      </w:pPr>
    </w:p>
    <w:p w14:paraId="6BF4E6DF" w14:textId="77777777" w:rsidR="00E57AC5" w:rsidRDefault="00E57AC5" w:rsidP="00E57AC5">
      <w:pPr>
        <w:jc w:val="both"/>
        <w:rPr>
          <w:rFonts w:ascii="Arial" w:hAnsi="Arial" w:cs="Arial"/>
          <w:sz w:val="24"/>
          <w:szCs w:val="24"/>
          <w:lang w:val="en-CA"/>
        </w:rPr>
      </w:pPr>
      <w:r>
        <w:rPr>
          <w:rFonts w:ascii="Arial" w:hAnsi="Arial" w:cs="Arial"/>
          <w:sz w:val="24"/>
          <w:szCs w:val="24"/>
          <w:lang w:val="en-CA"/>
        </w:rPr>
        <w:t xml:space="preserve">Many people who attend Synod are </w:t>
      </w:r>
      <w:r w:rsidR="00AA012F">
        <w:rPr>
          <w:rFonts w:ascii="Arial" w:hAnsi="Arial" w:cs="Arial"/>
          <w:sz w:val="24"/>
          <w:szCs w:val="24"/>
          <w:lang w:val="en-CA"/>
        </w:rPr>
        <w:t>familiar with a traditional way of writing resolutions which is formal and includes long statements</w:t>
      </w:r>
      <w:r w:rsidR="002C3672">
        <w:rPr>
          <w:rFonts w:ascii="Arial" w:hAnsi="Arial" w:cs="Arial"/>
          <w:sz w:val="24"/>
          <w:szCs w:val="24"/>
          <w:lang w:val="en-CA"/>
        </w:rPr>
        <w:t xml:space="preserve">.  Traditional resolutions include a section called </w:t>
      </w:r>
      <w:r w:rsidR="002C3672" w:rsidRPr="002C3672">
        <w:rPr>
          <w:rFonts w:ascii="Arial" w:hAnsi="Arial" w:cs="Arial"/>
          <w:i/>
          <w:sz w:val="24"/>
          <w:szCs w:val="24"/>
          <w:lang w:val="en-CA"/>
        </w:rPr>
        <w:t>Whereas</w:t>
      </w:r>
      <w:r w:rsidR="002C3672">
        <w:rPr>
          <w:rFonts w:ascii="Arial" w:hAnsi="Arial" w:cs="Arial"/>
          <w:sz w:val="24"/>
          <w:szCs w:val="24"/>
          <w:lang w:val="en-CA"/>
        </w:rPr>
        <w:t xml:space="preserve">. The resolution itself begins with the phrase </w:t>
      </w:r>
      <w:r w:rsidR="002C3672" w:rsidRPr="002C3672">
        <w:rPr>
          <w:rFonts w:ascii="Arial" w:hAnsi="Arial" w:cs="Arial"/>
          <w:i/>
          <w:sz w:val="24"/>
          <w:szCs w:val="24"/>
          <w:lang w:val="en-CA"/>
        </w:rPr>
        <w:t>Be it resolved</w:t>
      </w:r>
      <w:r w:rsidR="002C3672">
        <w:rPr>
          <w:rFonts w:ascii="Arial" w:hAnsi="Arial" w:cs="Arial"/>
          <w:sz w:val="24"/>
          <w:szCs w:val="24"/>
          <w:lang w:val="en-CA"/>
        </w:rPr>
        <w:t>.</w:t>
      </w:r>
    </w:p>
    <w:p w14:paraId="6BF4E6E0" w14:textId="77777777" w:rsidR="00F6691B" w:rsidRDefault="00F6691B" w:rsidP="00E57AC5">
      <w:pPr>
        <w:jc w:val="both"/>
        <w:rPr>
          <w:rFonts w:ascii="Arial" w:hAnsi="Arial" w:cs="Arial"/>
          <w:sz w:val="24"/>
          <w:szCs w:val="24"/>
          <w:lang w:val="en-CA"/>
        </w:rPr>
      </w:pPr>
    </w:p>
    <w:p w14:paraId="6BF4E6E1" w14:textId="77777777" w:rsidR="00F6691B" w:rsidRPr="00F6691B" w:rsidRDefault="00F6691B" w:rsidP="00E57AC5">
      <w:pPr>
        <w:jc w:val="both"/>
        <w:rPr>
          <w:rFonts w:ascii="Arial" w:hAnsi="Arial" w:cs="Arial"/>
          <w:b/>
          <w:sz w:val="24"/>
          <w:szCs w:val="24"/>
          <w:lang w:val="en-CA"/>
        </w:rPr>
      </w:pPr>
      <w:r>
        <w:rPr>
          <w:rFonts w:ascii="Arial" w:hAnsi="Arial" w:cs="Arial"/>
          <w:sz w:val="24"/>
          <w:szCs w:val="24"/>
          <w:lang w:val="en-CA"/>
        </w:rPr>
        <w:t xml:space="preserve">Our approach is less formal. We use the term </w:t>
      </w:r>
      <w:r w:rsidRPr="00F6691B">
        <w:rPr>
          <w:rFonts w:ascii="Arial" w:hAnsi="Arial" w:cs="Arial"/>
          <w:b/>
          <w:sz w:val="24"/>
          <w:szCs w:val="24"/>
          <w:lang w:val="en-CA"/>
        </w:rPr>
        <w:t>Background</w:t>
      </w:r>
      <w:r>
        <w:rPr>
          <w:rFonts w:ascii="Arial" w:hAnsi="Arial" w:cs="Arial"/>
          <w:sz w:val="24"/>
          <w:szCs w:val="24"/>
          <w:lang w:val="en-CA"/>
        </w:rPr>
        <w:t xml:space="preserve"> in place of the </w:t>
      </w:r>
      <w:r w:rsidRPr="00F6691B">
        <w:rPr>
          <w:rFonts w:ascii="Arial" w:hAnsi="Arial" w:cs="Arial"/>
          <w:b/>
          <w:sz w:val="24"/>
          <w:szCs w:val="24"/>
          <w:lang w:val="en-CA"/>
        </w:rPr>
        <w:t xml:space="preserve">Whereas </w:t>
      </w:r>
      <w:r>
        <w:rPr>
          <w:rFonts w:ascii="Arial" w:hAnsi="Arial" w:cs="Arial"/>
          <w:sz w:val="24"/>
          <w:szCs w:val="24"/>
          <w:lang w:val="en-CA"/>
        </w:rPr>
        <w:t xml:space="preserve">statements and we begin the resolution with a simple </w:t>
      </w:r>
      <w:r w:rsidRPr="00F6691B">
        <w:rPr>
          <w:rFonts w:ascii="Arial" w:hAnsi="Arial" w:cs="Arial"/>
          <w:b/>
          <w:sz w:val="24"/>
          <w:szCs w:val="24"/>
          <w:lang w:val="en-CA"/>
        </w:rPr>
        <w:t>That</w:t>
      </w:r>
      <w:r>
        <w:rPr>
          <w:rFonts w:ascii="Arial" w:hAnsi="Arial" w:cs="Arial"/>
          <w:sz w:val="24"/>
          <w:szCs w:val="24"/>
          <w:lang w:val="en-CA"/>
        </w:rPr>
        <w:t xml:space="preserve"> and leave out the </w:t>
      </w:r>
      <w:r>
        <w:rPr>
          <w:rFonts w:ascii="Arial" w:hAnsi="Arial" w:cs="Arial"/>
          <w:b/>
          <w:sz w:val="24"/>
          <w:szCs w:val="24"/>
          <w:lang w:val="en-CA"/>
        </w:rPr>
        <w:t>B</w:t>
      </w:r>
      <w:r w:rsidRPr="00F6691B">
        <w:rPr>
          <w:rFonts w:ascii="Arial" w:hAnsi="Arial" w:cs="Arial"/>
          <w:b/>
          <w:sz w:val="24"/>
          <w:szCs w:val="24"/>
          <w:lang w:val="en-CA"/>
        </w:rPr>
        <w:t>e it resolved</w:t>
      </w:r>
      <w:r w:rsidR="008F7502">
        <w:rPr>
          <w:rFonts w:ascii="Arial" w:hAnsi="Arial" w:cs="Arial"/>
          <w:b/>
          <w:sz w:val="24"/>
          <w:szCs w:val="24"/>
          <w:lang w:val="en-CA"/>
        </w:rPr>
        <w:t xml:space="preserve"> that</w:t>
      </w:r>
      <w:r w:rsidRPr="00F6691B">
        <w:rPr>
          <w:rFonts w:ascii="Arial" w:hAnsi="Arial" w:cs="Arial"/>
          <w:b/>
          <w:sz w:val="24"/>
          <w:szCs w:val="24"/>
          <w:lang w:val="en-CA"/>
        </w:rPr>
        <w:t>.</w:t>
      </w:r>
    </w:p>
    <w:p w14:paraId="6BF4E6E2" w14:textId="77777777" w:rsidR="002C3672" w:rsidRDefault="002C3672" w:rsidP="00E57AC5">
      <w:pPr>
        <w:jc w:val="both"/>
        <w:rPr>
          <w:rFonts w:ascii="Arial" w:hAnsi="Arial" w:cs="Arial"/>
          <w:sz w:val="24"/>
          <w:szCs w:val="24"/>
          <w:lang w:val="en-CA"/>
        </w:rPr>
      </w:pPr>
    </w:p>
    <w:p w14:paraId="6BF4E6E3" w14:textId="77777777" w:rsidR="00F6691B" w:rsidRDefault="00F6691B" w:rsidP="00E57AC5">
      <w:pPr>
        <w:jc w:val="both"/>
        <w:rPr>
          <w:rFonts w:ascii="Arial" w:hAnsi="Arial" w:cs="Arial"/>
          <w:sz w:val="24"/>
          <w:szCs w:val="24"/>
          <w:lang w:val="en-CA"/>
        </w:rPr>
      </w:pPr>
    </w:p>
    <w:p w14:paraId="6BF4E6E4" w14:textId="77777777" w:rsidR="00F6691B" w:rsidRDefault="00F6691B" w:rsidP="00E57AC5">
      <w:pPr>
        <w:jc w:val="both"/>
        <w:rPr>
          <w:rFonts w:ascii="Arial" w:hAnsi="Arial" w:cs="Arial"/>
          <w:sz w:val="24"/>
          <w:szCs w:val="24"/>
          <w:lang w:val="en-CA"/>
        </w:rPr>
      </w:pPr>
    </w:p>
    <w:p w14:paraId="6BF4E6E5" w14:textId="77777777" w:rsidR="00F6691B" w:rsidRPr="00F6691B" w:rsidRDefault="00F6691B" w:rsidP="003060E2">
      <w:pPr>
        <w:jc w:val="both"/>
        <w:rPr>
          <w:rFonts w:ascii="Arial" w:hAnsi="Arial" w:cs="Arial"/>
          <w:b/>
          <w:sz w:val="24"/>
          <w:szCs w:val="24"/>
          <w:lang w:val="en-CA"/>
        </w:rPr>
      </w:pPr>
      <w:r w:rsidRPr="00F6691B">
        <w:rPr>
          <w:rFonts w:ascii="Arial" w:hAnsi="Arial" w:cs="Arial"/>
          <w:b/>
          <w:sz w:val="24"/>
          <w:szCs w:val="24"/>
          <w:lang w:val="en-CA"/>
        </w:rPr>
        <w:lastRenderedPageBreak/>
        <w:t>Resolution Primer</w:t>
      </w:r>
      <w:r w:rsidR="003060E2">
        <w:rPr>
          <w:rFonts w:ascii="Arial" w:hAnsi="Arial" w:cs="Arial"/>
          <w:b/>
          <w:sz w:val="24"/>
          <w:szCs w:val="24"/>
          <w:lang w:val="en-CA"/>
        </w:rPr>
        <w:t>:</w:t>
      </w:r>
    </w:p>
    <w:p w14:paraId="6BF4E6E6" w14:textId="77777777" w:rsidR="00F6691B" w:rsidRDefault="00F6691B" w:rsidP="003060E2">
      <w:pPr>
        <w:jc w:val="both"/>
        <w:rPr>
          <w:rFonts w:ascii="Arial" w:hAnsi="Arial" w:cs="Arial"/>
          <w:sz w:val="24"/>
          <w:szCs w:val="24"/>
          <w:lang w:val="en-CA"/>
        </w:rPr>
      </w:pPr>
    </w:p>
    <w:p w14:paraId="6BF4E6E7" w14:textId="44082316" w:rsidR="00F6691B" w:rsidRPr="000E02E7" w:rsidRDefault="005D6DD8" w:rsidP="003060E2">
      <w:pPr>
        <w:jc w:val="both"/>
        <w:rPr>
          <w:rFonts w:ascii="Arial" w:hAnsi="Arial" w:cs="Arial"/>
          <w:b/>
          <w:sz w:val="24"/>
          <w:szCs w:val="24"/>
          <w:lang w:val="en-CA"/>
        </w:rPr>
      </w:pPr>
      <w:r>
        <w:rPr>
          <w:rFonts w:ascii="Arial" w:hAnsi="Arial" w:cs="Arial"/>
          <w:b/>
          <w:sz w:val="24"/>
          <w:szCs w:val="24"/>
          <w:lang w:val="en-CA"/>
        </w:rPr>
        <w:t xml:space="preserve">Please ask for </w:t>
      </w:r>
      <w:r w:rsidR="00982C8A">
        <w:rPr>
          <w:rFonts w:ascii="Arial" w:hAnsi="Arial" w:cs="Arial"/>
          <w:b/>
          <w:sz w:val="24"/>
          <w:szCs w:val="24"/>
          <w:lang w:val="en-CA"/>
        </w:rPr>
        <w:t xml:space="preserve">40 - </w:t>
      </w:r>
      <w:r>
        <w:rPr>
          <w:rFonts w:ascii="Arial" w:hAnsi="Arial" w:cs="Arial"/>
          <w:b/>
          <w:sz w:val="24"/>
          <w:szCs w:val="24"/>
          <w:lang w:val="en-CA"/>
        </w:rPr>
        <w:t>4</w:t>
      </w:r>
      <w:r w:rsidR="00EA713B">
        <w:rPr>
          <w:rFonts w:ascii="Arial" w:hAnsi="Arial" w:cs="Arial"/>
          <w:b/>
          <w:sz w:val="24"/>
          <w:szCs w:val="24"/>
          <w:lang w:val="en-CA"/>
        </w:rPr>
        <w:t>5</w:t>
      </w:r>
      <w:r w:rsidR="00F6691B" w:rsidRPr="000E02E7">
        <w:rPr>
          <w:rFonts w:ascii="Arial" w:hAnsi="Arial" w:cs="Arial"/>
          <w:b/>
          <w:sz w:val="24"/>
          <w:szCs w:val="24"/>
          <w:lang w:val="en-CA"/>
        </w:rPr>
        <w:t xml:space="preserve"> minutes on your Spring</w:t>
      </w:r>
      <w:r w:rsidR="0000657A">
        <w:rPr>
          <w:rFonts w:ascii="Arial" w:hAnsi="Arial" w:cs="Arial"/>
          <w:b/>
          <w:sz w:val="24"/>
          <w:szCs w:val="24"/>
          <w:lang w:val="en-CA"/>
        </w:rPr>
        <w:t xml:space="preserve"> 20</w:t>
      </w:r>
      <w:r w:rsidR="00E54186">
        <w:rPr>
          <w:rFonts w:ascii="Arial" w:hAnsi="Arial" w:cs="Arial"/>
          <w:b/>
          <w:sz w:val="24"/>
          <w:szCs w:val="24"/>
          <w:lang w:val="en-CA"/>
        </w:rPr>
        <w:t>2</w:t>
      </w:r>
      <w:r w:rsidR="000944E4">
        <w:rPr>
          <w:rFonts w:ascii="Arial" w:hAnsi="Arial" w:cs="Arial"/>
          <w:b/>
          <w:sz w:val="24"/>
          <w:szCs w:val="24"/>
          <w:lang w:val="en-CA"/>
        </w:rPr>
        <w:t>5</w:t>
      </w:r>
      <w:r w:rsidR="00F6691B" w:rsidRPr="000E02E7">
        <w:rPr>
          <w:rFonts w:ascii="Arial" w:hAnsi="Arial" w:cs="Arial"/>
          <w:b/>
          <w:sz w:val="24"/>
          <w:szCs w:val="24"/>
          <w:lang w:val="en-CA"/>
        </w:rPr>
        <w:t xml:space="preserve"> Deanery Council Agenda.</w:t>
      </w:r>
    </w:p>
    <w:p w14:paraId="6BF4E6E8" w14:textId="77777777" w:rsidR="00F6691B" w:rsidRDefault="00F6691B" w:rsidP="003060E2">
      <w:pPr>
        <w:jc w:val="both"/>
        <w:rPr>
          <w:rFonts w:ascii="Arial" w:hAnsi="Arial" w:cs="Arial"/>
          <w:sz w:val="24"/>
          <w:szCs w:val="24"/>
          <w:lang w:val="en-CA"/>
        </w:rPr>
      </w:pPr>
    </w:p>
    <w:p w14:paraId="6BF4E6E9" w14:textId="77777777" w:rsidR="00F6691B" w:rsidRDefault="00F6691B" w:rsidP="003060E2">
      <w:pPr>
        <w:jc w:val="both"/>
        <w:rPr>
          <w:rFonts w:ascii="Arial" w:hAnsi="Arial" w:cs="Arial"/>
          <w:sz w:val="24"/>
          <w:szCs w:val="24"/>
          <w:lang w:val="en-CA"/>
        </w:rPr>
      </w:pPr>
      <w:r>
        <w:rPr>
          <w:rFonts w:ascii="Arial" w:hAnsi="Arial" w:cs="Arial"/>
          <w:sz w:val="24"/>
          <w:szCs w:val="24"/>
          <w:lang w:val="en-CA"/>
        </w:rPr>
        <w:t>This session could be led by:</w:t>
      </w:r>
    </w:p>
    <w:p w14:paraId="6BF4E6EA" w14:textId="77777777" w:rsidR="00F6691B" w:rsidRPr="00F6691B" w:rsidRDefault="00F6691B" w:rsidP="003060E2">
      <w:pPr>
        <w:pStyle w:val="ListParagraph"/>
        <w:numPr>
          <w:ilvl w:val="0"/>
          <w:numId w:val="2"/>
        </w:numPr>
        <w:jc w:val="both"/>
        <w:rPr>
          <w:rFonts w:ascii="Arial" w:hAnsi="Arial" w:cs="Arial"/>
          <w:sz w:val="24"/>
          <w:szCs w:val="24"/>
          <w:lang w:val="en-CA"/>
        </w:rPr>
      </w:pPr>
      <w:r w:rsidRPr="00F6691B">
        <w:rPr>
          <w:rFonts w:ascii="Arial" w:hAnsi="Arial" w:cs="Arial"/>
          <w:sz w:val="24"/>
          <w:szCs w:val="24"/>
          <w:lang w:val="en-CA"/>
        </w:rPr>
        <w:t>An incumbent or</w:t>
      </w:r>
    </w:p>
    <w:p w14:paraId="6BF4E6EB" w14:textId="77777777" w:rsidR="00F6691B" w:rsidRPr="00F6691B" w:rsidRDefault="00F6691B" w:rsidP="003060E2">
      <w:pPr>
        <w:pStyle w:val="ListParagraph"/>
        <w:numPr>
          <w:ilvl w:val="0"/>
          <w:numId w:val="2"/>
        </w:numPr>
        <w:jc w:val="both"/>
        <w:rPr>
          <w:rFonts w:ascii="Arial" w:hAnsi="Arial" w:cs="Arial"/>
          <w:sz w:val="24"/>
          <w:szCs w:val="24"/>
          <w:lang w:val="en-CA"/>
        </w:rPr>
      </w:pPr>
      <w:r w:rsidRPr="00F6691B">
        <w:rPr>
          <w:rFonts w:ascii="Arial" w:hAnsi="Arial" w:cs="Arial"/>
          <w:sz w:val="24"/>
          <w:szCs w:val="24"/>
          <w:lang w:val="en-CA"/>
        </w:rPr>
        <w:t>A Lay Delegate</w:t>
      </w:r>
    </w:p>
    <w:p w14:paraId="6BF4E6EC" w14:textId="77777777" w:rsidR="00F6691B" w:rsidRDefault="00F6691B" w:rsidP="003060E2">
      <w:pPr>
        <w:jc w:val="both"/>
        <w:rPr>
          <w:rFonts w:ascii="Arial" w:hAnsi="Arial" w:cs="Arial"/>
          <w:sz w:val="24"/>
          <w:szCs w:val="24"/>
          <w:lang w:val="en-CA"/>
        </w:rPr>
      </w:pPr>
    </w:p>
    <w:p w14:paraId="6BF4E6ED" w14:textId="77777777" w:rsidR="00F6691B" w:rsidRDefault="005D6DD8" w:rsidP="003060E2">
      <w:pPr>
        <w:jc w:val="both"/>
        <w:rPr>
          <w:rFonts w:ascii="Arial" w:hAnsi="Arial" w:cs="Arial"/>
          <w:b/>
          <w:sz w:val="24"/>
          <w:szCs w:val="24"/>
          <w:lang w:val="en-CA"/>
        </w:rPr>
      </w:pPr>
      <w:r>
        <w:rPr>
          <w:rFonts w:ascii="Arial" w:hAnsi="Arial" w:cs="Arial"/>
          <w:b/>
          <w:sz w:val="24"/>
          <w:szCs w:val="24"/>
          <w:lang w:val="en-CA"/>
        </w:rPr>
        <w:t>The Beginning (15</w:t>
      </w:r>
      <w:r w:rsidR="00F6691B" w:rsidRPr="001F0996">
        <w:rPr>
          <w:rFonts w:ascii="Arial" w:hAnsi="Arial" w:cs="Arial"/>
          <w:b/>
          <w:sz w:val="24"/>
          <w:szCs w:val="24"/>
          <w:lang w:val="en-CA"/>
        </w:rPr>
        <w:t xml:space="preserve"> min)</w:t>
      </w:r>
    </w:p>
    <w:p w14:paraId="6BF4E6EE" w14:textId="77777777" w:rsidR="00553E73" w:rsidRPr="001F0996" w:rsidRDefault="00553E73" w:rsidP="003060E2">
      <w:pPr>
        <w:jc w:val="both"/>
        <w:rPr>
          <w:rFonts w:ascii="Arial" w:hAnsi="Arial" w:cs="Arial"/>
          <w:b/>
          <w:sz w:val="24"/>
          <w:szCs w:val="24"/>
          <w:lang w:val="en-CA"/>
        </w:rPr>
      </w:pPr>
    </w:p>
    <w:p w14:paraId="6BF4E6EF" w14:textId="77777777" w:rsidR="00F6691B" w:rsidRPr="00824561" w:rsidRDefault="001F0996" w:rsidP="003060E2">
      <w:pPr>
        <w:pStyle w:val="ListParagraph"/>
        <w:numPr>
          <w:ilvl w:val="0"/>
          <w:numId w:val="3"/>
        </w:numPr>
        <w:jc w:val="both"/>
        <w:rPr>
          <w:rFonts w:ascii="Arial" w:hAnsi="Arial" w:cs="Arial"/>
          <w:b/>
          <w:sz w:val="24"/>
          <w:szCs w:val="24"/>
          <w:lang w:val="en-CA"/>
        </w:rPr>
      </w:pPr>
      <w:r w:rsidRPr="00824561">
        <w:rPr>
          <w:rFonts w:ascii="Arial" w:hAnsi="Arial" w:cs="Arial"/>
          <w:b/>
          <w:sz w:val="24"/>
          <w:szCs w:val="24"/>
          <w:lang w:val="en-CA"/>
        </w:rPr>
        <w:t>Read</w:t>
      </w:r>
      <w:r w:rsidR="00987BE2" w:rsidRPr="00824561">
        <w:rPr>
          <w:rFonts w:ascii="Arial" w:hAnsi="Arial" w:cs="Arial"/>
          <w:b/>
          <w:sz w:val="24"/>
          <w:szCs w:val="24"/>
          <w:lang w:val="en-CA"/>
        </w:rPr>
        <w:t xml:space="preserve"> out loud</w:t>
      </w:r>
      <w:r w:rsidRPr="00824561">
        <w:rPr>
          <w:rFonts w:ascii="Arial" w:hAnsi="Arial" w:cs="Arial"/>
          <w:b/>
          <w:sz w:val="24"/>
          <w:szCs w:val="24"/>
          <w:lang w:val="en-CA"/>
        </w:rPr>
        <w:t xml:space="preserve"> the following </w:t>
      </w:r>
      <w:r w:rsidR="00F6691B" w:rsidRPr="00824561">
        <w:rPr>
          <w:rFonts w:ascii="Arial" w:hAnsi="Arial" w:cs="Arial"/>
          <w:b/>
          <w:sz w:val="24"/>
          <w:szCs w:val="24"/>
          <w:lang w:val="en-CA"/>
        </w:rPr>
        <w:t>passage</w:t>
      </w:r>
      <w:r w:rsidRPr="00824561">
        <w:rPr>
          <w:rFonts w:ascii="Arial" w:hAnsi="Arial" w:cs="Arial"/>
          <w:b/>
          <w:sz w:val="24"/>
          <w:szCs w:val="24"/>
          <w:lang w:val="en-CA"/>
        </w:rPr>
        <w:t xml:space="preserve"> of scripture</w:t>
      </w:r>
      <w:r w:rsidR="00F6691B" w:rsidRPr="00824561">
        <w:rPr>
          <w:rFonts w:ascii="Arial" w:hAnsi="Arial" w:cs="Arial"/>
          <w:b/>
          <w:sz w:val="24"/>
          <w:szCs w:val="24"/>
          <w:lang w:val="en-CA"/>
        </w:rPr>
        <w:t>.</w:t>
      </w:r>
    </w:p>
    <w:p w14:paraId="6BF4E6F0" w14:textId="77777777" w:rsidR="006177CE" w:rsidRDefault="006177CE" w:rsidP="003060E2">
      <w:pPr>
        <w:jc w:val="both"/>
        <w:rPr>
          <w:rFonts w:ascii="Arial" w:hAnsi="Arial" w:cs="Arial"/>
          <w:sz w:val="24"/>
          <w:szCs w:val="24"/>
          <w:lang w:val="en-CA"/>
        </w:rPr>
      </w:pPr>
    </w:p>
    <w:p w14:paraId="6BF4E6F1" w14:textId="77777777" w:rsidR="006177CE" w:rsidRPr="006177CE" w:rsidRDefault="006177CE" w:rsidP="003060E2">
      <w:pPr>
        <w:jc w:val="both"/>
        <w:rPr>
          <w:rFonts w:ascii="Arial" w:hAnsi="Arial" w:cs="Arial"/>
          <w:i/>
          <w:sz w:val="24"/>
          <w:szCs w:val="24"/>
          <w:lang w:val="en-CA"/>
        </w:rPr>
      </w:pPr>
      <w:r w:rsidRPr="006177CE">
        <w:rPr>
          <w:rFonts w:ascii="Arial" w:hAnsi="Arial" w:cs="Arial"/>
          <w:i/>
          <w:sz w:val="24"/>
          <w:szCs w:val="24"/>
          <w:lang w:val="en-CA"/>
        </w:rPr>
        <w:t>The wisdom from above is first pure, then peaceable, gentle, willing to yield, full of mercy and good fruits, without a trace of partiality or hypocrisy.</w:t>
      </w:r>
    </w:p>
    <w:p w14:paraId="6BF4E6F2" w14:textId="77777777" w:rsidR="006177CE" w:rsidRDefault="006177CE" w:rsidP="003060E2">
      <w:pPr>
        <w:ind w:left="7920"/>
        <w:jc w:val="both"/>
        <w:rPr>
          <w:rFonts w:ascii="Arial" w:hAnsi="Arial" w:cs="Arial"/>
          <w:sz w:val="24"/>
          <w:szCs w:val="24"/>
          <w:lang w:val="en-CA"/>
        </w:rPr>
      </w:pPr>
      <w:r>
        <w:rPr>
          <w:rFonts w:ascii="Arial" w:hAnsi="Arial" w:cs="Arial"/>
          <w:sz w:val="24"/>
          <w:szCs w:val="24"/>
          <w:lang w:val="en-CA"/>
        </w:rPr>
        <w:t>James 3:17</w:t>
      </w:r>
    </w:p>
    <w:p w14:paraId="6BF4E6F3" w14:textId="77777777" w:rsidR="006177CE" w:rsidRDefault="006177CE" w:rsidP="003060E2">
      <w:pPr>
        <w:ind w:left="7920"/>
        <w:jc w:val="both"/>
        <w:rPr>
          <w:rFonts w:ascii="Arial" w:hAnsi="Arial" w:cs="Arial"/>
          <w:sz w:val="24"/>
          <w:szCs w:val="24"/>
          <w:lang w:val="en-CA"/>
        </w:rPr>
      </w:pPr>
    </w:p>
    <w:p w14:paraId="6BF4E6F4" w14:textId="77777777" w:rsidR="006177CE" w:rsidRDefault="006177CE" w:rsidP="003060E2">
      <w:pPr>
        <w:jc w:val="both"/>
        <w:rPr>
          <w:rFonts w:ascii="Arial" w:hAnsi="Arial" w:cs="Arial"/>
          <w:sz w:val="24"/>
          <w:szCs w:val="24"/>
          <w:lang w:val="en-CA"/>
        </w:rPr>
      </w:pPr>
      <w:r>
        <w:rPr>
          <w:rFonts w:ascii="Arial" w:hAnsi="Arial" w:cs="Arial"/>
          <w:sz w:val="24"/>
          <w:szCs w:val="24"/>
          <w:lang w:val="en-CA"/>
        </w:rPr>
        <w:t xml:space="preserve">Ask people to turn to a person seated beside them and ask what the above passage means in terms of decision making.  </w:t>
      </w:r>
      <w:r w:rsidR="00DD0965">
        <w:rPr>
          <w:rFonts w:ascii="Arial" w:hAnsi="Arial" w:cs="Arial"/>
          <w:sz w:val="24"/>
          <w:szCs w:val="24"/>
          <w:lang w:val="en-CA"/>
        </w:rPr>
        <w:t>What type of decision-making should we be doing in Algoma?  What can we learn from this New Testament passage?</w:t>
      </w:r>
    </w:p>
    <w:p w14:paraId="6BF4E6F5" w14:textId="77777777" w:rsidR="00DD0965" w:rsidRDefault="00DD0965" w:rsidP="003060E2">
      <w:pPr>
        <w:jc w:val="both"/>
        <w:rPr>
          <w:rFonts w:ascii="Arial" w:hAnsi="Arial" w:cs="Arial"/>
          <w:sz w:val="24"/>
          <w:szCs w:val="24"/>
          <w:lang w:val="en-CA"/>
        </w:rPr>
      </w:pPr>
    </w:p>
    <w:p w14:paraId="6BF4E6F6" w14:textId="77777777" w:rsidR="00DD0965" w:rsidRDefault="00DD0965" w:rsidP="003060E2">
      <w:pPr>
        <w:jc w:val="both"/>
        <w:rPr>
          <w:rFonts w:ascii="Arial" w:hAnsi="Arial" w:cs="Arial"/>
          <w:sz w:val="24"/>
          <w:szCs w:val="24"/>
          <w:lang w:val="en-CA"/>
        </w:rPr>
      </w:pPr>
      <w:r>
        <w:rPr>
          <w:rFonts w:ascii="Arial" w:hAnsi="Arial" w:cs="Arial"/>
          <w:sz w:val="24"/>
          <w:szCs w:val="24"/>
          <w:lang w:val="en-CA"/>
        </w:rPr>
        <w:t>Ask a few people to share their reflections with the whole group.</w:t>
      </w:r>
    </w:p>
    <w:p w14:paraId="6BF4E6F7" w14:textId="77777777" w:rsidR="003060E2" w:rsidRDefault="003060E2" w:rsidP="003060E2">
      <w:pPr>
        <w:jc w:val="both"/>
        <w:rPr>
          <w:rFonts w:ascii="Arial" w:hAnsi="Arial" w:cs="Arial"/>
          <w:sz w:val="24"/>
          <w:szCs w:val="24"/>
          <w:lang w:val="en-CA"/>
        </w:rPr>
      </w:pPr>
    </w:p>
    <w:p w14:paraId="6BF4E6F8" w14:textId="77777777" w:rsidR="003060E2" w:rsidRPr="003060E2" w:rsidRDefault="003060E2" w:rsidP="003060E2">
      <w:pPr>
        <w:pStyle w:val="ListParagraph"/>
        <w:numPr>
          <w:ilvl w:val="0"/>
          <w:numId w:val="3"/>
        </w:numPr>
        <w:jc w:val="both"/>
        <w:rPr>
          <w:rFonts w:ascii="Arial" w:hAnsi="Arial" w:cs="Arial"/>
          <w:b/>
          <w:sz w:val="24"/>
          <w:szCs w:val="24"/>
          <w:lang w:val="en-CA"/>
        </w:rPr>
      </w:pPr>
      <w:r w:rsidRPr="003060E2">
        <w:rPr>
          <w:rFonts w:ascii="Arial" w:hAnsi="Arial" w:cs="Arial"/>
          <w:b/>
          <w:sz w:val="24"/>
          <w:szCs w:val="24"/>
          <w:lang w:val="en-CA"/>
        </w:rPr>
        <w:t>Review the format of a resolution and background.</w:t>
      </w:r>
    </w:p>
    <w:p w14:paraId="6BF4E6F9" w14:textId="77777777" w:rsidR="003060E2" w:rsidRDefault="003060E2" w:rsidP="003060E2">
      <w:pPr>
        <w:ind w:left="720"/>
        <w:jc w:val="both"/>
        <w:rPr>
          <w:rFonts w:ascii="Arial" w:hAnsi="Arial" w:cs="Arial"/>
          <w:sz w:val="24"/>
          <w:szCs w:val="24"/>
          <w:lang w:val="en-CA"/>
        </w:rPr>
      </w:pPr>
    </w:p>
    <w:p w14:paraId="6BF4E6FA" w14:textId="77777777" w:rsidR="003060E2" w:rsidRPr="00E44A43" w:rsidRDefault="00E44A43" w:rsidP="003060E2">
      <w:pPr>
        <w:ind w:firstLine="720"/>
        <w:jc w:val="both"/>
        <w:rPr>
          <w:rFonts w:ascii="Arial" w:hAnsi="Arial" w:cs="Arial"/>
          <w:i/>
          <w:sz w:val="24"/>
          <w:szCs w:val="24"/>
          <w:lang w:val="en-CA"/>
        </w:rPr>
      </w:pPr>
      <w:r w:rsidRPr="00E44A43">
        <w:rPr>
          <w:rFonts w:ascii="Arial" w:hAnsi="Arial" w:cs="Arial"/>
          <w:i/>
          <w:sz w:val="24"/>
          <w:szCs w:val="24"/>
          <w:lang w:val="en-CA"/>
        </w:rPr>
        <w:t>Here is an example from a June 2014</w:t>
      </w:r>
      <w:r w:rsidR="003060E2" w:rsidRPr="00E44A43">
        <w:rPr>
          <w:rFonts w:ascii="Arial" w:hAnsi="Arial" w:cs="Arial"/>
          <w:i/>
          <w:sz w:val="24"/>
          <w:szCs w:val="24"/>
          <w:lang w:val="en-CA"/>
        </w:rPr>
        <w:t xml:space="preserve"> Executive Committee Meeting</w:t>
      </w:r>
      <w:r w:rsidR="006537BD" w:rsidRPr="00E44A43">
        <w:rPr>
          <w:rFonts w:ascii="Arial" w:hAnsi="Arial" w:cs="Arial"/>
          <w:i/>
          <w:sz w:val="24"/>
          <w:szCs w:val="24"/>
          <w:lang w:val="en-CA"/>
        </w:rPr>
        <w:t>.</w:t>
      </w:r>
    </w:p>
    <w:p w14:paraId="6BF4E6FB" w14:textId="77777777" w:rsidR="00E44A43" w:rsidRPr="00E44A43" w:rsidRDefault="00E44A43" w:rsidP="003060E2">
      <w:pPr>
        <w:ind w:firstLine="720"/>
        <w:jc w:val="both"/>
        <w:rPr>
          <w:rFonts w:ascii="Arial" w:hAnsi="Arial" w:cs="Arial"/>
          <w:i/>
          <w:sz w:val="24"/>
          <w:szCs w:val="24"/>
          <w:lang w:val="en-CA"/>
        </w:rPr>
      </w:pPr>
    </w:p>
    <w:p w14:paraId="6BF4E6FC" w14:textId="77777777" w:rsidR="00E44A43" w:rsidRPr="00E44A43" w:rsidRDefault="00E44A43" w:rsidP="00E44A43">
      <w:pPr>
        <w:ind w:firstLine="720"/>
        <w:jc w:val="both"/>
        <w:rPr>
          <w:rFonts w:ascii="Arial" w:hAnsi="Arial" w:cs="Arial"/>
          <w:b/>
          <w:sz w:val="24"/>
          <w:szCs w:val="24"/>
          <w:lang w:val="en-CA"/>
        </w:rPr>
      </w:pPr>
      <w:r w:rsidRPr="00E44A43">
        <w:rPr>
          <w:rFonts w:ascii="Arial" w:hAnsi="Arial" w:cs="Arial"/>
          <w:b/>
          <w:sz w:val="24"/>
          <w:szCs w:val="24"/>
          <w:lang w:val="en-CA"/>
        </w:rPr>
        <w:t>Background</w:t>
      </w:r>
    </w:p>
    <w:p w14:paraId="6BF4E6FD" w14:textId="77777777" w:rsidR="00E44A43" w:rsidRPr="00E44A43" w:rsidRDefault="00E44A43" w:rsidP="00E44A43">
      <w:pPr>
        <w:ind w:left="720"/>
        <w:jc w:val="both"/>
        <w:rPr>
          <w:rFonts w:ascii="Arial" w:hAnsi="Arial" w:cs="Arial"/>
          <w:sz w:val="24"/>
          <w:szCs w:val="24"/>
          <w:lang w:val="en-CA"/>
        </w:rPr>
      </w:pPr>
      <w:r w:rsidRPr="00E44A43">
        <w:rPr>
          <w:rFonts w:ascii="Arial" w:hAnsi="Arial" w:cs="Arial"/>
          <w:sz w:val="24"/>
          <w:szCs w:val="24"/>
          <w:lang w:val="en-CA"/>
        </w:rPr>
        <w:t xml:space="preserve">Jane Mesich outlined the request from the National Church to utilize our Algoma Anglican mailing list to support the Gifts for Mission Appeal. </w:t>
      </w:r>
    </w:p>
    <w:p w14:paraId="6BF4E6FE" w14:textId="77777777" w:rsidR="00E44A43" w:rsidRPr="00E44A43" w:rsidRDefault="00E44A43" w:rsidP="00E44A43">
      <w:pPr>
        <w:ind w:firstLine="720"/>
        <w:jc w:val="both"/>
        <w:rPr>
          <w:rFonts w:ascii="Arial" w:hAnsi="Arial" w:cs="Arial"/>
          <w:sz w:val="24"/>
          <w:szCs w:val="24"/>
          <w:lang w:val="en-CA"/>
        </w:rPr>
      </w:pPr>
      <w:r w:rsidRPr="00E44A43">
        <w:rPr>
          <w:rFonts w:ascii="Arial" w:hAnsi="Arial" w:cs="Arial"/>
          <w:sz w:val="24"/>
          <w:szCs w:val="24"/>
          <w:lang w:val="en-CA"/>
        </w:rPr>
        <w:t xml:space="preserve"> </w:t>
      </w:r>
    </w:p>
    <w:p w14:paraId="6BF4E6FF" w14:textId="77777777" w:rsidR="00E44A43" w:rsidRPr="00E44A43" w:rsidRDefault="00E44A43" w:rsidP="00E44A43">
      <w:pPr>
        <w:ind w:firstLine="720"/>
        <w:jc w:val="both"/>
        <w:rPr>
          <w:rFonts w:ascii="Arial" w:hAnsi="Arial" w:cs="Arial"/>
          <w:b/>
          <w:sz w:val="24"/>
          <w:szCs w:val="24"/>
          <w:lang w:val="en-CA"/>
        </w:rPr>
      </w:pPr>
      <w:r w:rsidRPr="00E44A43">
        <w:rPr>
          <w:rFonts w:ascii="Arial" w:hAnsi="Arial" w:cs="Arial"/>
          <w:b/>
          <w:sz w:val="24"/>
          <w:szCs w:val="24"/>
          <w:lang w:val="en-CA"/>
        </w:rPr>
        <w:t>Resolution</w:t>
      </w:r>
    </w:p>
    <w:p w14:paraId="6BF4E700" w14:textId="77777777" w:rsidR="00E44A43" w:rsidRPr="00E44A43" w:rsidRDefault="00E44A43" w:rsidP="00E44A43">
      <w:pPr>
        <w:ind w:left="720"/>
        <w:jc w:val="both"/>
        <w:rPr>
          <w:rFonts w:ascii="Arial" w:hAnsi="Arial" w:cs="Arial"/>
          <w:sz w:val="24"/>
          <w:szCs w:val="24"/>
          <w:lang w:val="en-CA"/>
        </w:rPr>
      </w:pPr>
      <w:r w:rsidRPr="00E44A43">
        <w:rPr>
          <w:rFonts w:ascii="Arial" w:hAnsi="Arial" w:cs="Arial"/>
          <w:sz w:val="24"/>
          <w:szCs w:val="24"/>
          <w:lang w:val="en-CA"/>
        </w:rPr>
        <w:t xml:space="preserve">That the Synod Office be given permission to share the Diocesan mailing list with the National Church’s Resources for Mission for the purpose of their Gifts for Mission appeal, providing that the list is not shared with any entity not directly related to the appeal. </w:t>
      </w:r>
    </w:p>
    <w:p w14:paraId="6BF4E701" w14:textId="77777777" w:rsidR="00E44A43" w:rsidRDefault="00E44A43" w:rsidP="003060E2">
      <w:pPr>
        <w:ind w:firstLine="720"/>
        <w:jc w:val="both"/>
        <w:rPr>
          <w:rFonts w:ascii="Arial" w:hAnsi="Arial" w:cs="Arial"/>
          <w:sz w:val="24"/>
          <w:szCs w:val="24"/>
          <w:lang w:val="en-CA"/>
        </w:rPr>
      </w:pPr>
    </w:p>
    <w:p w14:paraId="6BF4E702" w14:textId="77777777" w:rsidR="006537BD" w:rsidRPr="00E44A43" w:rsidRDefault="00E44A43" w:rsidP="003060E2">
      <w:pPr>
        <w:ind w:firstLine="720"/>
        <w:jc w:val="both"/>
        <w:rPr>
          <w:rFonts w:ascii="Arial" w:hAnsi="Arial" w:cs="Arial"/>
          <w:i/>
          <w:sz w:val="24"/>
          <w:szCs w:val="24"/>
          <w:lang w:val="en-CA"/>
        </w:rPr>
      </w:pPr>
      <w:r w:rsidRPr="00E44A43">
        <w:rPr>
          <w:rFonts w:ascii="Arial" w:hAnsi="Arial" w:cs="Arial"/>
          <w:i/>
          <w:sz w:val="24"/>
          <w:szCs w:val="24"/>
          <w:lang w:val="en-CA"/>
        </w:rPr>
        <w:t>Here is a</w:t>
      </w:r>
      <w:r>
        <w:rPr>
          <w:rFonts w:ascii="Arial" w:hAnsi="Arial" w:cs="Arial"/>
          <w:i/>
          <w:sz w:val="24"/>
          <w:szCs w:val="24"/>
          <w:lang w:val="en-CA"/>
        </w:rPr>
        <w:t>nother example from a March 2012</w:t>
      </w:r>
      <w:r w:rsidRPr="00E44A43">
        <w:rPr>
          <w:rFonts w:ascii="Arial" w:hAnsi="Arial" w:cs="Arial"/>
          <w:i/>
          <w:sz w:val="24"/>
          <w:szCs w:val="24"/>
          <w:lang w:val="en-CA"/>
        </w:rPr>
        <w:t xml:space="preserve"> Executive Committee Meeting.</w:t>
      </w:r>
    </w:p>
    <w:p w14:paraId="6BF4E703" w14:textId="77777777" w:rsidR="00E44A43" w:rsidRPr="00E44A43" w:rsidRDefault="00E44A43" w:rsidP="003060E2">
      <w:pPr>
        <w:ind w:firstLine="720"/>
        <w:jc w:val="both"/>
        <w:rPr>
          <w:rFonts w:ascii="Arial" w:hAnsi="Arial" w:cs="Arial"/>
          <w:i/>
          <w:sz w:val="24"/>
          <w:szCs w:val="24"/>
          <w:lang w:val="en-CA"/>
        </w:rPr>
      </w:pPr>
    </w:p>
    <w:p w14:paraId="6BF4E704" w14:textId="77777777" w:rsidR="006537BD" w:rsidRPr="006537BD" w:rsidRDefault="006537BD" w:rsidP="006537BD">
      <w:pPr>
        <w:ind w:firstLine="720"/>
        <w:jc w:val="both"/>
        <w:rPr>
          <w:rFonts w:ascii="Arial" w:hAnsi="Arial" w:cs="Arial"/>
          <w:b/>
          <w:sz w:val="24"/>
          <w:szCs w:val="24"/>
          <w:lang w:val="en-CA"/>
        </w:rPr>
      </w:pPr>
      <w:r w:rsidRPr="006537BD">
        <w:rPr>
          <w:rFonts w:ascii="Arial" w:hAnsi="Arial" w:cs="Arial"/>
          <w:b/>
          <w:sz w:val="24"/>
          <w:szCs w:val="24"/>
          <w:lang w:val="en-CA"/>
        </w:rPr>
        <w:t>Background</w:t>
      </w:r>
    </w:p>
    <w:p w14:paraId="6BF4E705" w14:textId="77777777" w:rsidR="006537BD" w:rsidRDefault="006537BD" w:rsidP="006537BD">
      <w:pPr>
        <w:ind w:left="720"/>
        <w:jc w:val="both"/>
        <w:rPr>
          <w:rFonts w:ascii="Arial" w:hAnsi="Arial" w:cs="Arial"/>
          <w:sz w:val="24"/>
          <w:szCs w:val="24"/>
          <w:lang w:val="en-CA"/>
        </w:rPr>
      </w:pPr>
      <w:r w:rsidRPr="006537BD">
        <w:rPr>
          <w:rFonts w:ascii="Arial" w:hAnsi="Arial" w:cs="Arial"/>
          <w:sz w:val="24"/>
          <w:szCs w:val="24"/>
          <w:lang w:val="en-CA"/>
        </w:rPr>
        <w:t>Ed Swayze, Regional Dean, outlined the proposal received from St. Michael and All Angels</w:t>
      </w:r>
      <w:r>
        <w:rPr>
          <w:rFonts w:ascii="Arial" w:hAnsi="Arial" w:cs="Arial"/>
          <w:sz w:val="24"/>
          <w:szCs w:val="24"/>
          <w:lang w:val="en-CA"/>
        </w:rPr>
        <w:t xml:space="preserve"> Thunder Bay</w:t>
      </w:r>
      <w:r w:rsidRPr="006537BD">
        <w:rPr>
          <w:rFonts w:ascii="Arial" w:hAnsi="Arial" w:cs="Arial"/>
          <w:sz w:val="24"/>
          <w:szCs w:val="24"/>
          <w:lang w:val="en-CA"/>
        </w:rPr>
        <w:t xml:space="preserve"> regarding the installation of a lift for accessibility.  The Deanery Officials are supportive of this project.  The parish has funds on hand as a result of the sale of two properties. </w:t>
      </w:r>
    </w:p>
    <w:p w14:paraId="6BF4E706" w14:textId="77777777" w:rsidR="00553E73" w:rsidRDefault="00553E73" w:rsidP="006537BD">
      <w:pPr>
        <w:ind w:left="720"/>
        <w:jc w:val="both"/>
        <w:rPr>
          <w:rFonts w:ascii="Arial" w:hAnsi="Arial" w:cs="Arial"/>
          <w:sz w:val="24"/>
          <w:szCs w:val="24"/>
          <w:lang w:val="en-CA"/>
        </w:rPr>
      </w:pPr>
    </w:p>
    <w:p w14:paraId="6BF4E707" w14:textId="77777777" w:rsidR="00553E73" w:rsidRPr="006537BD" w:rsidRDefault="00553E73" w:rsidP="006537BD">
      <w:pPr>
        <w:ind w:left="720"/>
        <w:jc w:val="both"/>
        <w:rPr>
          <w:rFonts w:ascii="Arial" w:hAnsi="Arial" w:cs="Arial"/>
          <w:sz w:val="24"/>
          <w:szCs w:val="24"/>
          <w:lang w:val="en-CA"/>
        </w:rPr>
      </w:pPr>
    </w:p>
    <w:p w14:paraId="6BF4E708" w14:textId="77777777" w:rsidR="006537BD" w:rsidRDefault="006537BD" w:rsidP="006537BD">
      <w:pPr>
        <w:ind w:firstLine="720"/>
        <w:jc w:val="both"/>
        <w:rPr>
          <w:rFonts w:ascii="Arial" w:hAnsi="Arial" w:cs="Arial"/>
          <w:sz w:val="24"/>
          <w:szCs w:val="24"/>
          <w:lang w:val="en-CA"/>
        </w:rPr>
      </w:pPr>
    </w:p>
    <w:p w14:paraId="6BF4E709" w14:textId="77777777" w:rsidR="00E44A43" w:rsidRPr="00E44A43" w:rsidRDefault="00E44A43" w:rsidP="006537BD">
      <w:pPr>
        <w:ind w:firstLine="720"/>
        <w:jc w:val="both"/>
        <w:rPr>
          <w:rFonts w:ascii="Arial" w:hAnsi="Arial" w:cs="Arial"/>
          <w:b/>
          <w:sz w:val="24"/>
          <w:szCs w:val="24"/>
          <w:lang w:val="en-CA"/>
        </w:rPr>
      </w:pPr>
      <w:r w:rsidRPr="00E44A43">
        <w:rPr>
          <w:rFonts w:ascii="Arial" w:hAnsi="Arial" w:cs="Arial"/>
          <w:b/>
          <w:sz w:val="24"/>
          <w:szCs w:val="24"/>
          <w:lang w:val="en-CA"/>
        </w:rPr>
        <w:lastRenderedPageBreak/>
        <w:t>Resolution</w:t>
      </w:r>
    </w:p>
    <w:p w14:paraId="6BF4E70A" w14:textId="202040E1" w:rsidR="006537BD" w:rsidRPr="006537BD" w:rsidRDefault="006537BD" w:rsidP="006537BD">
      <w:pPr>
        <w:ind w:left="720"/>
        <w:jc w:val="both"/>
        <w:rPr>
          <w:rFonts w:ascii="Arial" w:hAnsi="Arial" w:cs="Arial"/>
          <w:sz w:val="24"/>
          <w:szCs w:val="24"/>
          <w:lang w:val="en-CA"/>
        </w:rPr>
      </w:pPr>
      <w:r w:rsidRPr="006537BD">
        <w:rPr>
          <w:rFonts w:ascii="Arial" w:hAnsi="Arial" w:cs="Arial"/>
          <w:sz w:val="24"/>
          <w:szCs w:val="24"/>
          <w:lang w:val="en-CA"/>
        </w:rPr>
        <w:t>That the Executive Committee authorize the parish officials at St. Michael and All Angels Church, Thunder Bay, to install a passenger lift wit</w:t>
      </w:r>
      <w:r>
        <w:rPr>
          <w:rFonts w:ascii="Arial" w:hAnsi="Arial" w:cs="Arial"/>
          <w:sz w:val="24"/>
          <w:szCs w:val="24"/>
          <w:lang w:val="en-CA"/>
        </w:rPr>
        <w:t xml:space="preserve">h the cost not to exceed </w:t>
      </w:r>
      <w:r w:rsidR="00F86B97">
        <w:rPr>
          <w:rFonts w:ascii="Arial" w:hAnsi="Arial" w:cs="Arial"/>
          <w:sz w:val="24"/>
          <w:szCs w:val="24"/>
          <w:lang w:val="en-CA"/>
        </w:rPr>
        <w:t>$</w:t>
      </w:r>
      <w:r w:rsidR="00B635C5">
        <w:rPr>
          <w:rFonts w:ascii="Arial" w:hAnsi="Arial" w:cs="Arial"/>
          <w:sz w:val="24"/>
          <w:szCs w:val="24"/>
          <w:lang w:val="en-CA"/>
        </w:rPr>
        <w:t xml:space="preserve">90,000 </w:t>
      </w:r>
      <w:r w:rsidR="00B635C5" w:rsidRPr="006537BD">
        <w:rPr>
          <w:rFonts w:ascii="Arial" w:hAnsi="Arial" w:cs="Arial"/>
          <w:sz w:val="24"/>
          <w:szCs w:val="24"/>
          <w:lang w:val="en-CA"/>
        </w:rPr>
        <w:t>subsequent</w:t>
      </w:r>
      <w:r w:rsidRPr="006537BD">
        <w:rPr>
          <w:rFonts w:ascii="Arial" w:hAnsi="Arial" w:cs="Arial"/>
          <w:sz w:val="24"/>
          <w:szCs w:val="24"/>
          <w:lang w:val="en-CA"/>
        </w:rPr>
        <w:t xml:space="preserve"> to obtaining additional insurance and a service contract for the lift. </w:t>
      </w:r>
    </w:p>
    <w:p w14:paraId="6BF4E70B" w14:textId="77777777" w:rsidR="00DD0965" w:rsidRDefault="00DD0965" w:rsidP="003060E2">
      <w:pPr>
        <w:jc w:val="both"/>
        <w:rPr>
          <w:rFonts w:ascii="Arial" w:hAnsi="Arial" w:cs="Arial"/>
          <w:sz w:val="24"/>
          <w:szCs w:val="24"/>
          <w:lang w:val="en-CA"/>
        </w:rPr>
      </w:pPr>
    </w:p>
    <w:p w14:paraId="6BF4E70C" w14:textId="77777777" w:rsidR="00DD0965" w:rsidRDefault="00DD0965" w:rsidP="003060E2">
      <w:pPr>
        <w:jc w:val="both"/>
        <w:rPr>
          <w:rFonts w:ascii="Arial" w:hAnsi="Arial" w:cs="Arial"/>
          <w:b/>
          <w:sz w:val="24"/>
          <w:szCs w:val="24"/>
          <w:lang w:val="en-CA"/>
        </w:rPr>
      </w:pPr>
      <w:r w:rsidRPr="00DD0965">
        <w:rPr>
          <w:rFonts w:ascii="Arial" w:hAnsi="Arial" w:cs="Arial"/>
          <w:b/>
          <w:sz w:val="24"/>
          <w:szCs w:val="24"/>
          <w:lang w:val="en-CA"/>
        </w:rPr>
        <w:t>The Scenario</w:t>
      </w:r>
      <w:r w:rsidR="00987BE2">
        <w:rPr>
          <w:rFonts w:ascii="Arial" w:hAnsi="Arial" w:cs="Arial"/>
          <w:b/>
          <w:sz w:val="24"/>
          <w:szCs w:val="24"/>
          <w:lang w:val="en-CA"/>
        </w:rPr>
        <w:t xml:space="preserve"> (10 min)</w:t>
      </w:r>
    </w:p>
    <w:p w14:paraId="6BF4E70D" w14:textId="77777777" w:rsidR="005D6DD8" w:rsidRDefault="005D6DD8" w:rsidP="003060E2">
      <w:pPr>
        <w:jc w:val="both"/>
        <w:rPr>
          <w:rFonts w:ascii="Arial" w:hAnsi="Arial" w:cs="Arial"/>
          <w:b/>
          <w:sz w:val="24"/>
          <w:szCs w:val="24"/>
          <w:lang w:val="en-CA"/>
        </w:rPr>
      </w:pPr>
    </w:p>
    <w:p w14:paraId="6BF4E70E" w14:textId="77777777" w:rsidR="00987BE2" w:rsidRPr="00824561" w:rsidRDefault="00987BE2" w:rsidP="003060E2">
      <w:pPr>
        <w:pStyle w:val="ListParagraph"/>
        <w:numPr>
          <w:ilvl w:val="0"/>
          <w:numId w:val="4"/>
        </w:numPr>
        <w:jc w:val="both"/>
        <w:rPr>
          <w:rFonts w:ascii="Arial" w:hAnsi="Arial" w:cs="Arial"/>
          <w:b/>
          <w:sz w:val="24"/>
          <w:szCs w:val="24"/>
          <w:lang w:val="en-CA"/>
        </w:rPr>
      </w:pPr>
      <w:r w:rsidRPr="00824561">
        <w:rPr>
          <w:rFonts w:ascii="Arial" w:hAnsi="Arial" w:cs="Arial"/>
          <w:b/>
          <w:sz w:val="24"/>
          <w:szCs w:val="24"/>
          <w:lang w:val="en-CA"/>
        </w:rPr>
        <w:t>Please encourage each person to read the following scenario.</w:t>
      </w:r>
    </w:p>
    <w:p w14:paraId="6BF4E70F" w14:textId="77777777" w:rsidR="00DD0965" w:rsidRDefault="00DD0965" w:rsidP="003060E2">
      <w:pPr>
        <w:jc w:val="both"/>
        <w:rPr>
          <w:rFonts w:ascii="Arial" w:hAnsi="Arial" w:cs="Arial"/>
          <w:b/>
          <w:sz w:val="24"/>
          <w:szCs w:val="24"/>
          <w:lang w:val="en-CA"/>
        </w:rPr>
      </w:pPr>
    </w:p>
    <w:p w14:paraId="6BF4E710" w14:textId="7A34DB26" w:rsidR="00C37256" w:rsidRDefault="00DD0965"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 xml:space="preserve">You are at </w:t>
      </w:r>
      <w:proofErr w:type="gramStart"/>
      <w:r w:rsidR="00B7418E">
        <w:rPr>
          <w:rFonts w:ascii="Arial" w:hAnsi="Arial" w:cs="Arial"/>
          <w:b w:val="0"/>
          <w:bCs w:val="0"/>
          <w:kern w:val="0"/>
          <w:sz w:val="24"/>
          <w:szCs w:val="24"/>
          <w:lang w:eastAsia="en-US"/>
        </w:rPr>
        <w:t>S</w:t>
      </w:r>
      <w:r w:rsidRPr="00C37256">
        <w:rPr>
          <w:rFonts w:ascii="Arial" w:hAnsi="Arial" w:cs="Arial"/>
          <w:b w:val="0"/>
          <w:bCs w:val="0"/>
          <w:kern w:val="0"/>
          <w:sz w:val="24"/>
          <w:szCs w:val="24"/>
          <w:lang w:eastAsia="en-US"/>
        </w:rPr>
        <w:t>ynod</w:t>
      </w:r>
      <w:proofErr w:type="gramEnd"/>
      <w:r w:rsidRPr="00C37256">
        <w:rPr>
          <w:rFonts w:ascii="Arial" w:hAnsi="Arial" w:cs="Arial"/>
          <w:b w:val="0"/>
          <w:bCs w:val="0"/>
          <w:kern w:val="0"/>
          <w:sz w:val="24"/>
          <w:szCs w:val="24"/>
          <w:lang w:eastAsia="en-US"/>
        </w:rPr>
        <w:t xml:space="preserve"> and you feel a strong desire for the church to focus on a social justice issue.  </w:t>
      </w:r>
      <w:r w:rsidR="00C37256" w:rsidRPr="00C37256">
        <w:rPr>
          <w:rFonts w:ascii="Arial" w:hAnsi="Arial" w:cs="Arial"/>
          <w:b w:val="0"/>
          <w:bCs w:val="0"/>
          <w:kern w:val="0"/>
          <w:sz w:val="24"/>
          <w:szCs w:val="24"/>
          <w:lang w:eastAsia="en-US"/>
        </w:rPr>
        <w:t>You have read about Mercy Ships bring</w:t>
      </w:r>
      <w:r w:rsidR="00C37256">
        <w:rPr>
          <w:rFonts w:ascii="Arial" w:hAnsi="Arial" w:cs="Arial"/>
          <w:b w:val="0"/>
          <w:bCs w:val="0"/>
          <w:kern w:val="0"/>
          <w:sz w:val="24"/>
          <w:szCs w:val="24"/>
          <w:lang w:eastAsia="en-US"/>
        </w:rPr>
        <w:t xml:space="preserve">ing </w:t>
      </w:r>
      <w:r w:rsidR="00C37256" w:rsidRPr="00C37256">
        <w:rPr>
          <w:rFonts w:ascii="Arial" w:hAnsi="Arial" w:cs="Arial"/>
          <w:b w:val="0"/>
          <w:bCs w:val="0"/>
          <w:kern w:val="0"/>
          <w:sz w:val="24"/>
          <w:szCs w:val="24"/>
          <w:lang w:eastAsia="en-US"/>
        </w:rPr>
        <w:t>health and healing to Africa</w:t>
      </w:r>
      <w:r w:rsidR="00C37256">
        <w:rPr>
          <w:rFonts w:ascii="Arial" w:hAnsi="Arial" w:cs="Arial"/>
          <w:b w:val="0"/>
          <w:bCs w:val="0"/>
          <w:kern w:val="0"/>
          <w:sz w:val="24"/>
          <w:szCs w:val="24"/>
          <w:lang w:eastAsia="en-US"/>
        </w:rPr>
        <w:t xml:space="preserve">.  </w:t>
      </w:r>
    </w:p>
    <w:p w14:paraId="6BF4E711" w14:textId="77777777" w:rsidR="00824561"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Here is the article that caught your attention.</w:t>
      </w:r>
    </w:p>
    <w:p w14:paraId="6BF4E712" w14:textId="77777777" w:rsidR="00824561" w:rsidRPr="00824561" w:rsidRDefault="00824561"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3"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C37256">
        <w:rPr>
          <w:rFonts w:ascii="Arial" w:hAnsi="Arial" w:cs="Arial"/>
          <w:bCs w:val="0"/>
          <w:kern w:val="0"/>
          <w:sz w:val="24"/>
          <w:szCs w:val="24"/>
          <w:lang w:eastAsia="en-US"/>
        </w:rPr>
        <w:t>“Hospital on water” reaches thousands with life-changing surgeries</w:t>
      </w:r>
    </w:p>
    <w:p w14:paraId="6BF4E714"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C37256">
        <w:rPr>
          <w:rFonts w:ascii="Arial" w:hAnsi="Arial" w:cs="Arial"/>
          <w:bCs w:val="0"/>
          <w:kern w:val="0"/>
          <w:sz w:val="24"/>
          <w:szCs w:val="24"/>
          <w:lang w:eastAsia="en-US"/>
        </w:rPr>
        <w:t>By </w:t>
      </w:r>
      <w:hyperlink r:id="rId5" w:tooltip="Posts by Steven Sukkau" w:history="1">
        <w:r w:rsidRPr="00C37256">
          <w:rPr>
            <w:rFonts w:ascii="Arial" w:hAnsi="Arial" w:cs="Arial"/>
            <w:bCs w:val="0"/>
            <w:kern w:val="0"/>
            <w:sz w:val="24"/>
            <w:szCs w:val="24"/>
            <w:lang w:eastAsia="en-US"/>
          </w:rPr>
          <w:t>STEVEN SUKKAU</w:t>
        </w:r>
      </w:hyperlink>
      <w:r w:rsidRPr="00C37256">
        <w:rPr>
          <w:rFonts w:ascii="Arial" w:hAnsi="Arial" w:cs="Arial"/>
          <w:bCs w:val="0"/>
          <w:kern w:val="0"/>
          <w:sz w:val="24"/>
          <w:szCs w:val="24"/>
          <w:lang w:eastAsia="en-US"/>
        </w:rPr>
        <w:t> | January 20, 2015</w:t>
      </w:r>
    </w:p>
    <w:p w14:paraId="6BF4E715"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This past November, the Africa Mercy lay docked in Madagascar. Those aboard were expecting about 200 people, many of them living in desperate poverty, to show up for the free surgeries provided by the ship’s medical staff. A crowd of nearly 3,000 came instead.</w:t>
      </w:r>
    </w:p>
    <w:p w14:paraId="6BF4E716"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Canadian Joanne Thibault volunteers with Africa Mercy, part of a crew of 450 volunteers from 35 different nations from diverse backgrounds. Some have medical expertise, while others like Thibault are part of the support crew that keep the ship running.</w:t>
      </w:r>
    </w:p>
    <w:p w14:paraId="6BF4E717" w14:textId="6FD9325C"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 xml:space="preserve">“Think of Africa Mercy as a small town,” Mercy Ships director Tim Maloney explains. The ship needs the same sort of experts, </w:t>
      </w:r>
      <w:r w:rsidR="00CF49A6" w:rsidRPr="00C37256">
        <w:rPr>
          <w:rFonts w:ascii="Arial" w:hAnsi="Arial" w:cs="Arial"/>
          <w:b w:val="0"/>
          <w:bCs w:val="0"/>
          <w:kern w:val="0"/>
          <w:sz w:val="24"/>
          <w:szCs w:val="24"/>
          <w:lang w:eastAsia="en-US"/>
        </w:rPr>
        <w:t>from carpenters and plumbers</w:t>
      </w:r>
      <w:r w:rsidRPr="00C37256">
        <w:rPr>
          <w:rFonts w:ascii="Arial" w:hAnsi="Arial" w:cs="Arial"/>
          <w:b w:val="0"/>
          <w:bCs w:val="0"/>
          <w:kern w:val="0"/>
          <w:sz w:val="24"/>
          <w:szCs w:val="24"/>
          <w:lang w:eastAsia="en-US"/>
        </w:rPr>
        <w:t xml:space="preserve"> to teachers who run the small school and cooks who serve hundreds of meals a day. Everyone </w:t>
      </w:r>
      <w:r w:rsidR="00CF49A6" w:rsidRPr="00C37256">
        <w:rPr>
          <w:rFonts w:ascii="Arial" w:hAnsi="Arial" w:cs="Arial"/>
          <w:b w:val="0"/>
          <w:bCs w:val="0"/>
          <w:kern w:val="0"/>
          <w:sz w:val="24"/>
          <w:szCs w:val="24"/>
          <w:lang w:eastAsia="en-US"/>
        </w:rPr>
        <w:t>from the captain of the ship</w:t>
      </w:r>
      <w:r w:rsidRPr="00C37256">
        <w:rPr>
          <w:rFonts w:ascii="Arial" w:hAnsi="Arial" w:cs="Arial"/>
          <w:b w:val="0"/>
          <w:bCs w:val="0"/>
          <w:kern w:val="0"/>
          <w:sz w:val="24"/>
          <w:szCs w:val="24"/>
          <w:lang w:eastAsia="en-US"/>
        </w:rPr>
        <w:t xml:space="preserve"> to the hundreds of volunteer doctors pay their room and board to serve on Africa Mercy.</w:t>
      </w:r>
    </w:p>
    <w:p w14:paraId="6BF4E718"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“Our mission is to be the face of God’s love in action,” Thibault says. And Mercy Ships, an organization run out of Victoria B.C, truly does transform lives, she adds, both medically through surgeries that heal disfigurements, cleft pallets, tumours, and more as well as spiritual healing.</w:t>
      </w:r>
    </w:p>
    <w:p w14:paraId="6BF4E719"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A"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noProof/>
          <w:kern w:val="0"/>
          <w:sz w:val="24"/>
          <w:szCs w:val="24"/>
          <w:lang w:val="en-US" w:eastAsia="en-US"/>
        </w:rPr>
        <w:drawing>
          <wp:anchor distT="0" distB="0" distL="114300" distR="114300" simplePos="0" relativeHeight="251658240" behindDoc="1" locked="0" layoutInCell="1" allowOverlap="1" wp14:anchorId="6BF4E747" wp14:editId="6BF4E748">
            <wp:simplePos x="0" y="0"/>
            <wp:positionH relativeFrom="margin">
              <wp:align>left</wp:align>
            </wp:positionH>
            <wp:positionV relativeFrom="paragraph">
              <wp:posOffset>12700</wp:posOffset>
            </wp:positionV>
            <wp:extent cx="3069590" cy="2038350"/>
            <wp:effectExtent l="0" t="0" r="0" b="0"/>
            <wp:wrapTight wrapText="bothSides">
              <wp:wrapPolygon edited="0">
                <wp:start x="0" y="0"/>
                <wp:lineTo x="0" y="21398"/>
                <wp:lineTo x="21448" y="21398"/>
                <wp:lineTo x="21448" y="0"/>
                <wp:lineTo x="0" y="0"/>
              </wp:wrapPolygon>
            </wp:wrapTight>
            <wp:docPr id="1" name="Picture 1" descr="Mercy Ships director Tim Maloney with one of the many patients helped by their volunteer medical st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cy Ships director Tim Maloney with one of the many patients helped by their volunteer medical sta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76560" cy="2042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F4E71B"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C"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Mercy Ships director Tim Maloney with one of the many patients helped by their volunteer medical staff.</w:t>
      </w:r>
    </w:p>
    <w:p w14:paraId="6BF4E71D"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E"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F"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20"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21"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lastRenderedPageBreak/>
        <w:t>The international faith-based charity deploys hospital ships and land-based teams, providing primary medical care to some of the most impoverished people on Earth, for free. Founded in 1978 Mercy Ships has to date worked in 57 countries providing services in excess of $1 billion to more than 2.4 million people.</w:t>
      </w:r>
    </w:p>
    <w:p w14:paraId="6BF4E722"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“It’s a unique experience for patients, they are given a whole lot of love, are fed and nurtured,” Thibault explains.</w:t>
      </w:r>
    </w:p>
    <w:p w14:paraId="6BF4E723"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She recalls the story of a man living in isolation from his community. A larger goiter left untreated for 20 years had made him a pariah, but after a 20-minute surgery, he was cured and returned to his family and neighbours, given his life back.</w:t>
      </w:r>
    </w:p>
    <w:p w14:paraId="6BF4E724"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“I am a stranger, and you welcome me, I don’t know you and you heal me, why are you doing this?” he asked.</w:t>
      </w:r>
    </w:p>
    <w:p w14:paraId="6BF4E725"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 xml:space="preserve">“We’re here from Jesus to bring His love,” is the answer from those </w:t>
      </w:r>
      <w:proofErr w:type="gramStart"/>
      <w:r w:rsidRPr="00C37256">
        <w:rPr>
          <w:rFonts w:ascii="Arial" w:hAnsi="Arial" w:cs="Arial"/>
          <w:b w:val="0"/>
          <w:bCs w:val="0"/>
          <w:kern w:val="0"/>
          <w:sz w:val="24"/>
          <w:szCs w:val="24"/>
          <w:lang w:eastAsia="en-US"/>
        </w:rPr>
        <w:t>on board</w:t>
      </w:r>
      <w:proofErr w:type="gramEnd"/>
      <w:r w:rsidRPr="00C37256">
        <w:rPr>
          <w:rFonts w:ascii="Arial" w:hAnsi="Arial" w:cs="Arial"/>
          <w:b w:val="0"/>
          <w:bCs w:val="0"/>
          <w:kern w:val="0"/>
          <w:sz w:val="24"/>
          <w:szCs w:val="24"/>
          <w:lang w:eastAsia="en-US"/>
        </w:rPr>
        <w:t xml:space="preserve"> Africa Mercy, and for a man who has been Muslim all his life the event starts a new beginning and new path.</w:t>
      </w:r>
    </w:p>
    <w:p w14:paraId="6BF4E726"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 xml:space="preserve">“We truly do make a difference, we bring hope and healing, we’re doing what God has called us to,” Thibault says. A volunteer with Mercy Ships for the past three years, she says whenever people hear about the organization’s </w:t>
      </w:r>
      <w:proofErr w:type="gramStart"/>
      <w:r w:rsidRPr="00C37256">
        <w:rPr>
          <w:rFonts w:ascii="Arial" w:hAnsi="Arial" w:cs="Arial"/>
          <w:b w:val="0"/>
          <w:bCs w:val="0"/>
          <w:kern w:val="0"/>
          <w:sz w:val="24"/>
          <w:szCs w:val="24"/>
          <w:lang w:eastAsia="en-US"/>
        </w:rPr>
        <w:t>work</w:t>
      </w:r>
      <w:proofErr w:type="gramEnd"/>
      <w:r w:rsidRPr="00C37256">
        <w:rPr>
          <w:rFonts w:ascii="Arial" w:hAnsi="Arial" w:cs="Arial"/>
          <w:b w:val="0"/>
          <w:bCs w:val="0"/>
          <w:kern w:val="0"/>
          <w:sz w:val="24"/>
          <w:szCs w:val="24"/>
          <w:lang w:eastAsia="en-US"/>
        </w:rPr>
        <w:t xml:space="preserve"> they are </w:t>
      </w:r>
      <w:proofErr w:type="gramStart"/>
      <w:r w:rsidRPr="00C37256">
        <w:rPr>
          <w:rFonts w:ascii="Arial" w:hAnsi="Arial" w:cs="Arial"/>
          <w:b w:val="0"/>
          <w:bCs w:val="0"/>
          <w:kern w:val="0"/>
          <w:sz w:val="24"/>
          <w:szCs w:val="24"/>
          <w:lang w:eastAsia="en-US"/>
        </w:rPr>
        <w:t>amazed, and</w:t>
      </w:r>
      <w:proofErr w:type="gramEnd"/>
      <w:r w:rsidRPr="00C37256">
        <w:rPr>
          <w:rFonts w:ascii="Arial" w:hAnsi="Arial" w:cs="Arial"/>
          <w:b w:val="0"/>
          <w:bCs w:val="0"/>
          <w:kern w:val="0"/>
          <w:sz w:val="24"/>
          <w:szCs w:val="24"/>
          <w:lang w:eastAsia="en-US"/>
        </w:rPr>
        <w:t xml:space="preserve"> often join in with prayer and donations.</w:t>
      </w:r>
    </w:p>
    <w:p w14:paraId="6BF4E727"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To learn more or consider serving on a mercy ship visit mercyships.ca.</w:t>
      </w:r>
    </w:p>
    <w:p w14:paraId="6BF4E728" w14:textId="77777777" w:rsidR="00824561" w:rsidRDefault="00824561"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29" w14:textId="77777777" w:rsidR="00824561" w:rsidRDefault="00824561"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824561">
        <w:rPr>
          <w:rFonts w:ascii="Arial" w:hAnsi="Arial" w:cs="Arial"/>
          <w:bCs w:val="0"/>
          <w:kern w:val="0"/>
          <w:sz w:val="24"/>
          <w:szCs w:val="24"/>
          <w:lang w:eastAsia="en-US"/>
        </w:rPr>
        <w:t>The Resolution Process</w:t>
      </w:r>
      <w:r w:rsidR="005D6DD8">
        <w:rPr>
          <w:rFonts w:ascii="Arial" w:hAnsi="Arial" w:cs="Arial"/>
          <w:bCs w:val="0"/>
          <w:kern w:val="0"/>
          <w:sz w:val="24"/>
          <w:szCs w:val="24"/>
          <w:lang w:eastAsia="en-US"/>
        </w:rPr>
        <w:t xml:space="preserve"> (15 min)</w:t>
      </w:r>
    </w:p>
    <w:p w14:paraId="6BF4E72A" w14:textId="77777777" w:rsidR="005D6DD8" w:rsidRPr="00824561" w:rsidRDefault="005D6DD8"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p>
    <w:p w14:paraId="6BF4E72B" w14:textId="77777777" w:rsidR="00824561" w:rsidRPr="00824561" w:rsidRDefault="00824561"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824561">
        <w:rPr>
          <w:rFonts w:ascii="Arial" w:hAnsi="Arial" w:cs="Arial"/>
          <w:bCs w:val="0"/>
          <w:kern w:val="0"/>
          <w:sz w:val="24"/>
          <w:szCs w:val="24"/>
          <w:lang w:eastAsia="en-US"/>
        </w:rPr>
        <w:t>Work in small groups of 4 or 5 people.</w:t>
      </w:r>
    </w:p>
    <w:p w14:paraId="6BF4E72C" w14:textId="77777777" w:rsidR="00824561" w:rsidRDefault="008F7502" w:rsidP="003060E2">
      <w:pPr>
        <w:pStyle w:val="Heading1"/>
        <w:shd w:val="clear" w:color="auto" w:fill="FFFFFF"/>
        <w:spacing w:before="80" w:beforeAutospacing="0" w:after="80" w:afterAutospacing="0" w:line="270" w:lineRule="atLeast"/>
        <w:ind w:left="720"/>
        <w:jc w:val="both"/>
        <w:rPr>
          <w:rFonts w:ascii="Arial" w:hAnsi="Arial" w:cs="Arial"/>
          <w:b w:val="0"/>
          <w:bCs w:val="0"/>
          <w:kern w:val="0"/>
          <w:sz w:val="24"/>
          <w:szCs w:val="24"/>
          <w:lang w:eastAsia="en-US"/>
        </w:rPr>
      </w:pPr>
      <w:r>
        <w:rPr>
          <w:rFonts w:ascii="Arial" w:hAnsi="Arial" w:cs="Arial"/>
          <w:b w:val="0"/>
          <w:bCs w:val="0"/>
          <w:kern w:val="0"/>
          <w:sz w:val="24"/>
          <w:szCs w:val="24"/>
          <w:lang w:eastAsia="en-US"/>
        </w:rPr>
        <w:t>W</w:t>
      </w:r>
      <w:r w:rsidR="00824561">
        <w:rPr>
          <w:rFonts w:ascii="Arial" w:hAnsi="Arial" w:cs="Arial"/>
          <w:b w:val="0"/>
          <w:bCs w:val="0"/>
          <w:kern w:val="0"/>
          <w:sz w:val="24"/>
          <w:szCs w:val="24"/>
          <w:lang w:eastAsia="en-US"/>
        </w:rPr>
        <w:t xml:space="preserve">hat </w:t>
      </w:r>
      <w:proofErr w:type="gramStart"/>
      <w:r w:rsidR="00824561">
        <w:rPr>
          <w:rFonts w:ascii="Arial" w:hAnsi="Arial" w:cs="Arial"/>
          <w:b w:val="0"/>
          <w:bCs w:val="0"/>
          <w:kern w:val="0"/>
          <w:sz w:val="24"/>
          <w:szCs w:val="24"/>
          <w:lang w:eastAsia="en-US"/>
        </w:rPr>
        <w:t>you would</w:t>
      </w:r>
      <w:proofErr w:type="gramEnd"/>
      <w:r w:rsidR="00824561">
        <w:rPr>
          <w:rFonts w:ascii="Arial" w:hAnsi="Arial" w:cs="Arial"/>
          <w:b w:val="0"/>
          <w:bCs w:val="0"/>
          <w:kern w:val="0"/>
          <w:sz w:val="24"/>
          <w:szCs w:val="24"/>
          <w:lang w:eastAsia="en-US"/>
        </w:rPr>
        <w:t xml:space="preserve"> like synod to endo</w:t>
      </w:r>
      <w:r>
        <w:rPr>
          <w:rFonts w:ascii="Arial" w:hAnsi="Arial" w:cs="Arial"/>
          <w:b w:val="0"/>
          <w:bCs w:val="0"/>
          <w:kern w:val="0"/>
          <w:sz w:val="24"/>
          <w:szCs w:val="24"/>
          <w:lang w:eastAsia="en-US"/>
        </w:rPr>
        <w:t>rse as a result of this article?</w:t>
      </w:r>
      <w:r w:rsidR="00035969">
        <w:rPr>
          <w:rFonts w:ascii="Arial" w:hAnsi="Arial" w:cs="Arial"/>
          <w:b w:val="0"/>
          <w:bCs w:val="0"/>
          <w:kern w:val="0"/>
          <w:sz w:val="24"/>
          <w:szCs w:val="24"/>
          <w:lang w:eastAsia="en-US"/>
        </w:rPr>
        <w:t xml:space="preserve">  How can Algoma lend support to the Mercy Ships?</w:t>
      </w:r>
    </w:p>
    <w:p w14:paraId="6BF4E72D" w14:textId="77777777" w:rsidR="0002550F" w:rsidRDefault="0002550F" w:rsidP="003060E2">
      <w:pPr>
        <w:pStyle w:val="Heading1"/>
        <w:shd w:val="clear" w:color="auto" w:fill="FFFFFF"/>
        <w:spacing w:before="80" w:beforeAutospacing="0" w:after="80" w:afterAutospacing="0" w:line="270" w:lineRule="atLeast"/>
        <w:ind w:left="720"/>
        <w:jc w:val="both"/>
        <w:rPr>
          <w:rFonts w:ascii="Arial" w:hAnsi="Arial" w:cs="Arial"/>
          <w:b w:val="0"/>
          <w:bCs w:val="0"/>
          <w:kern w:val="0"/>
          <w:sz w:val="24"/>
          <w:szCs w:val="24"/>
          <w:lang w:eastAsia="en-US"/>
        </w:rPr>
      </w:pPr>
    </w:p>
    <w:p w14:paraId="6BF4E72E" w14:textId="77777777" w:rsidR="00824561" w:rsidRPr="00511C4A" w:rsidRDefault="00824561"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511C4A">
        <w:rPr>
          <w:rFonts w:ascii="Arial" w:hAnsi="Arial" w:cs="Arial"/>
          <w:bCs w:val="0"/>
          <w:kern w:val="0"/>
          <w:sz w:val="24"/>
          <w:szCs w:val="24"/>
          <w:lang w:eastAsia="en-US"/>
        </w:rPr>
        <w:t xml:space="preserve">Draft a 1 sentence resolution that is action-oriented, specific, and includes a time frame.  You might </w:t>
      </w:r>
      <w:r w:rsidR="00511C4A" w:rsidRPr="00511C4A">
        <w:rPr>
          <w:rFonts w:ascii="Arial" w:hAnsi="Arial" w:cs="Arial"/>
          <w:bCs w:val="0"/>
          <w:kern w:val="0"/>
          <w:sz w:val="24"/>
          <w:szCs w:val="24"/>
          <w:lang w:eastAsia="en-US"/>
        </w:rPr>
        <w:t>begin with the following phrase</w:t>
      </w:r>
      <w:r w:rsidRPr="00511C4A">
        <w:rPr>
          <w:rFonts w:ascii="Arial" w:hAnsi="Arial" w:cs="Arial"/>
          <w:bCs w:val="0"/>
          <w:kern w:val="0"/>
          <w:sz w:val="24"/>
          <w:szCs w:val="24"/>
          <w:lang w:eastAsia="en-US"/>
        </w:rPr>
        <w:t>:</w:t>
      </w:r>
    </w:p>
    <w:p w14:paraId="6BF4E72F" w14:textId="77777777" w:rsidR="00824561" w:rsidRDefault="00824561" w:rsidP="003060E2">
      <w:pPr>
        <w:pStyle w:val="Heading1"/>
        <w:shd w:val="clear" w:color="auto" w:fill="FFFFFF"/>
        <w:spacing w:before="80" w:beforeAutospacing="0" w:after="80" w:afterAutospacing="0" w:line="270" w:lineRule="atLeast"/>
        <w:ind w:firstLine="720"/>
        <w:jc w:val="both"/>
        <w:rPr>
          <w:rFonts w:ascii="Arial" w:hAnsi="Arial" w:cs="Arial"/>
          <w:b w:val="0"/>
          <w:bCs w:val="0"/>
          <w:i/>
          <w:kern w:val="0"/>
          <w:sz w:val="24"/>
          <w:szCs w:val="24"/>
          <w:lang w:eastAsia="en-US"/>
        </w:rPr>
      </w:pPr>
      <w:r w:rsidRPr="00511C4A">
        <w:rPr>
          <w:rFonts w:ascii="Arial" w:hAnsi="Arial" w:cs="Arial"/>
          <w:b w:val="0"/>
          <w:bCs w:val="0"/>
          <w:i/>
          <w:kern w:val="0"/>
          <w:sz w:val="24"/>
          <w:szCs w:val="24"/>
          <w:lang w:eastAsia="en-US"/>
        </w:rPr>
        <w:t>That this synod ……</w:t>
      </w:r>
    </w:p>
    <w:p w14:paraId="6BF4E730" w14:textId="77777777" w:rsidR="008F7502" w:rsidRDefault="008F7502" w:rsidP="003060E2">
      <w:pPr>
        <w:pStyle w:val="Heading1"/>
        <w:shd w:val="clear" w:color="auto" w:fill="FFFFFF"/>
        <w:spacing w:before="80" w:beforeAutospacing="0" w:after="80" w:afterAutospacing="0" w:line="270" w:lineRule="atLeast"/>
        <w:ind w:firstLine="720"/>
        <w:jc w:val="both"/>
        <w:rPr>
          <w:rFonts w:ascii="Arial" w:hAnsi="Arial" w:cs="Arial"/>
          <w:b w:val="0"/>
          <w:bCs w:val="0"/>
          <w:i/>
          <w:kern w:val="0"/>
          <w:sz w:val="24"/>
          <w:szCs w:val="24"/>
          <w:lang w:eastAsia="en-US"/>
        </w:rPr>
      </w:pPr>
    </w:p>
    <w:p w14:paraId="6BF4E731" w14:textId="77777777" w:rsidR="008F7502"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 xml:space="preserve">Write a short </w:t>
      </w:r>
      <w:r w:rsidRPr="008F7502">
        <w:rPr>
          <w:rFonts w:ascii="Arial" w:hAnsi="Arial" w:cs="Arial"/>
          <w:bCs w:val="0"/>
          <w:kern w:val="0"/>
          <w:sz w:val="24"/>
          <w:szCs w:val="24"/>
          <w:lang w:eastAsia="en-US"/>
        </w:rPr>
        <w:t>background section</w:t>
      </w:r>
      <w:r>
        <w:rPr>
          <w:rFonts w:ascii="Arial" w:hAnsi="Arial" w:cs="Arial"/>
          <w:b w:val="0"/>
          <w:bCs w:val="0"/>
          <w:kern w:val="0"/>
          <w:sz w:val="24"/>
          <w:szCs w:val="24"/>
          <w:lang w:eastAsia="en-US"/>
        </w:rPr>
        <w:t xml:space="preserve"> (1 short paragraph of 3 or 4 sentences).  The background provides relevant history and information on the issue that you believe to be relevant.</w:t>
      </w:r>
    </w:p>
    <w:p w14:paraId="6BF4E732" w14:textId="77777777" w:rsidR="008F7502" w:rsidRDefault="008F7502" w:rsidP="003060E2">
      <w:pPr>
        <w:pStyle w:val="Heading1"/>
        <w:shd w:val="clear" w:color="auto" w:fill="FFFFFF"/>
        <w:spacing w:before="80" w:beforeAutospacing="0" w:after="80" w:afterAutospacing="0" w:line="270" w:lineRule="atLeast"/>
        <w:ind w:left="720"/>
        <w:jc w:val="both"/>
        <w:rPr>
          <w:rFonts w:ascii="Arial" w:hAnsi="Arial" w:cs="Arial"/>
          <w:b w:val="0"/>
          <w:bCs w:val="0"/>
          <w:kern w:val="0"/>
          <w:sz w:val="24"/>
          <w:szCs w:val="24"/>
          <w:lang w:eastAsia="en-US"/>
        </w:rPr>
      </w:pPr>
    </w:p>
    <w:p w14:paraId="6BF4E733" w14:textId="77777777" w:rsidR="008F7502" w:rsidRPr="009A3EC8"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9A3EC8">
        <w:rPr>
          <w:rFonts w:ascii="Arial" w:hAnsi="Arial" w:cs="Arial"/>
          <w:bCs w:val="0"/>
          <w:kern w:val="0"/>
          <w:sz w:val="24"/>
          <w:szCs w:val="24"/>
          <w:lang w:eastAsia="en-US"/>
        </w:rPr>
        <w:t xml:space="preserve">Pick a spokesperson for your group.  </w:t>
      </w:r>
    </w:p>
    <w:p w14:paraId="6BF4E734" w14:textId="77777777" w:rsidR="008F7502" w:rsidRDefault="008F7502"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35" w14:textId="77777777" w:rsidR="008F7502" w:rsidRPr="009A3EC8"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9A3EC8">
        <w:rPr>
          <w:rFonts w:ascii="Arial" w:hAnsi="Arial" w:cs="Arial"/>
          <w:bCs w:val="0"/>
          <w:kern w:val="0"/>
          <w:sz w:val="24"/>
          <w:szCs w:val="24"/>
          <w:lang w:eastAsia="en-US"/>
        </w:rPr>
        <w:t>Ea</w:t>
      </w:r>
      <w:r w:rsidR="009A3EC8">
        <w:rPr>
          <w:rFonts w:ascii="Arial" w:hAnsi="Arial" w:cs="Arial"/>
          <w:bCs w:val="0"/>
          <w:kern w:val="0"/>
          <w:sz w:val="24"/>
          <w:szCs w:val="24"/>
          <w:lang w:eastAsia="en-US"/>
        </w:rPr>
        <w:t>ch group should be prepared to have the spokesperson read</w:t>
      </w:r>
      <w:r w:rsidRPr="009A3EC8">
        <w:rPr>
          <w:rFonts w:ascii="Arial" w:hAnsi="Arial" w:cs="Arial"/>
          <w:bCs w:val="0"/>
          <w:kern w:val="0"/>
          <w:sz w:val="24"/>
          <w:szCs w:val="24"/>
          <w:lang w:eastAsia="en-US"/>
        </w:rPr>
        <w:t xml:space="preserve"> out their resolution and background.</w:t>
      </w:r>
    </w:p>
    <w:p w14:paraId="6BF4E736" w14:textId="77777777" w:rsidR="008F7502" w:rsidRDefault="008F7502" w:rsidP="003060E2">
      <w:pPr>
        <w:pStyle w:val="ListParagraph"/>
        <w:jc w:val="both"/>
        <w:rPr>
          <w:rFonts w:ascii="Arial" w:hAnsi="Arial" w:cs="Arial"/>
          <w:b/>
          <w:bCs/>
          <w:sz w:val="24"/>
          <w:szCs w:val="24"/>
        </w:rPr>
      </w:pPr>
    </w:p>
    <w:p w14:paraId="6BF4E737" w14:textId="77777777" w:rsidR="008F7502"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9A3EC8">
        <w:rPr>
          <w:rFonts w:ascii="Arial" w:hAnsi="Arial" w:cs="Arial"/>
          <w:bCs w:val="0"/>
          <w:kern w:val="0"/>
          <w:sz w:val="24"/>
          <w:szCs w:val="24"/>
          <w:lang w:eastAsia="en-US"/>
        </w:rPr>
        <w:lastRenderedPageBreak/>
        <w:t>Critique each resolution</w:t>
      </w:r>
      <w:r>
        <w:rPr>
          <w:rFonts w:ascii="Arial" w:hAnsi="Arial" w:cs="Arial"/>
          <w:b w:val="0"/>
          <w:bCs w:val="0"/>
          <w:kern w:val="0"/>
          <w:sz w:val="24"/>
          <w:szCs w:val="24"/>
          <w:lang w:eastAsia="en-US"/>
        </w:rPr>
        <w:t xml:space="preserve">.  </w:t>
      </w:r>
      <w:r w:rsidR="0002550F">
        <w:rPr>
          <w:rFonts w:ascii="Arial" w:hAnsi="Arial" w:cs="Arial"/>
          <w:b w:val="0"/>
          <w:bCs w:val="0"/>
          <w:kern w:val="0"/>
          <w:sz w:val="24"/>
          <w:szCs w:val="24"/>
          <w:lang w:eastAsia="en-US"/>
        </w:rPr>
        <w:t xml:space="preserve">What do you like about it? </w:t>
      </w:r>
      <w:r>
        <w:rPr>
          <w:rFonts w:ascii="Arial" w:hAnsi="Arial" w:cs="Arial"/>
          <w:b w:val="0"/>
          <w:bCs w:val="0"/>
          <w:kern w:val="0"/>
          <w:sz w:val="24"/>
          <w:szCs w:val="24"/>
          <w:lang w:eastAsia="en-US"/>
        </w:rPr>
        <w:t xml:space="preserve">Is it clear?  </w:t>
      </w:r>
      <w:r w:rsidR="009A3EC8">
        <w:rPr>
          <w:rFonts w:ascii="Arial" w:hAnsi="Arial" w:cs="Arial"/>
          <w:b w:val="0"/>
          <w:bCs w:val="0"/>
          <w:kern w:val="0"/>
          <w:sz w:val="24"/>
          <w:szCs w:val="24"/>
          <w:lang w:eastAsia="en-US"/>
        </w:rPr>
        <w:t>Is there a time</w:t>
      </w:r>
      <w:r w:rsidR="00BB4483">
        <w:rPr>
          <w:rFonts w:ascii="Arial" w:hAnsi="Arial" w:cs="Arial"/>
          <w:b w:val="0"/>
          <w:bCs w:val="0"/>
          <w:kern w:val="0"/>
          <w:sz w:val="24"/>
          <w:szCs w:val="24"/>
          <w:lang w:eastAsia="en-US"/>
        </w:rPr>
        <w:t xml:space="preserve"> frame?  Does it state clearly an action that can be measured?  </w:t>
      </w:r>
      <w:r w:rsidR="009A3EC8">
        <w:rPr>
          <w:rFonts w:ascii="Arial" w:hAnsi="Arial" w:cs="Arial"/>
          <w:b w:val="0"/>
          <w:bCs w:val="0"/>
          <w:kern w:val="0"/>
          <w:sz w:val="24"/>
          <w:szCs w:val="24"/>
          <w:lang w:eastAsia="en-US"/>
        </w:rPr>
        <w:t xml:space="preserve">Does it state who is responsible for completing the action? </w:t>
      </w:r>
    </w:p>
    <w:p w14:paraId="6BF4E738" w14:textId="77777777" w:rsidR="009A3EC8" w:rsidRDefault="009A3EC8" w:rsidP="003060E2">
      <w:pPr>
        <w:pStyle w:val="ListParagraph"/>
        <w:jc w:val="both"/>
        <w:rPr>
          <w:rFonts w:ascii="Arial" w:hAnsi="Arial" w:cs="Arial"/>
          <w:b/>
          <w:bCs/>
          <w:sz w:val="24"/>
          <w:szCs w:val="24"/>
        </w:rPr>
      </w:pPr>
    </w:p>
    <w:p w14:paraId="6BF4E739" w14:textId="77777777" w:rsidR="009A3EC8" w:rsidRDefault="009A3EC8" w:rsidP="003060E2">
      <w:pPr>
        <w:pStyle w:val="Heading1"/>
        <w:numPr>
          <w:ilvl w:val="0"/>
          <w:numId w:val="5"/>
        </w:numPr>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465B52">
        <w:rPr>
          <w:rFonts w:ascii="Arial" w:hAnsi="Arial" w:cs="Arial"/>
          <w:bCs w:val="0"/>
          <w:kern w:val="0"/>
          <w:sz w:val="24"/>
          <w:szCs w:val="24"/>
          <w:lang w:eastAsia="en-US"/>
        </w:rPr>
        <w:t>If time, critique 1 or 2 of the background paragraphs</w:t>
      </w:r>
      <w:r>
        <w:rPr>
          <w:rFonts w:ascii="Arial" w:hAnsi="Arial" w:cs="Arial"/>
          <w:b w:val="0"/>
          <w:bCs w:val="0"/>
          <w:kern w:val="0"/>
          <w:sz w:val="24"/>
          <w:szCs w:val="24"/>
          <w:lang w:eastAsia="en-US"/>
        </w:rPr>
        <w:t>.  Does the background explain the reason for the resolution?</w:t>
      </w:r>
      <w:r w:rsidR="0002550F">
        <w:rPr>
          <w:rFonts w:ascii="Arial" w:hAnsi="Arial" w:cs="Arial"/>
          <w:b w:val="0"/>
          <w:bCs w:val="0"/>
          <w:kern w:val="0"/>
          <w:sz w:val="24"/>
          <w:szCs w:val="24"/>
          <w:lang w:eastAsia="en-US"/>
        </w:rPr>
        <w:t xml:space="preserve">  Does the resolution flow out of the background?</w:t>
      </w:r>
    </w:p>
    <w:p w14:paraId="6BF4E73A" w14:textId="77777777" w:rsidR="00465B52" w:rsidRDefault="00465B52" w:rsidP="003060E2">
      <w:pPr>
        <w:pStyle w:val="ListParagraph"/>
        <w:jc w:val="both"/>
        <w:rPr>
          <w:rFonts w:ascii="Arial" w:hAnsi="Arial" w:cs="Arial"/>
          <w:b/>
          <w:bCs/>
          <w:sz w:val="24"/>
          <w:szCs w:val="24"/>
        </w:rPr>
      </w:pPr>
    </w:p>
    <w:p w14:paraId="6BF4E73B" w14:textId="77777777" w:rsidR="00465B52" w:rsidRPr="000E02E7" w:rsidRDefault="00982C8A"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Pr>
          <w:rFonts w:ascii="Arial" w:hAnsi="Arial" w:cs="Arial"/>
          <w:bCs w:val="0"/>
          <w:kern w:val="0"/>
          <w:sz w:val="24"/>
          <w:szCs w:val="24"/>
          <w:lang w:eastAsia="en-US"/>
        </w:rPr>
        <w:t>The End (1</w:t>
      </w:r>
      <w:r w:rsidR="00465B52" w:rsidRPr="000E02E7">
        <w:rPr>
          <w:rFonts w:ascii="Arial" w:hAnsi="Arial" w:cs="Arial"/>
          <w:bCs w:val="0"/>
          <w:kern w:val="0"/>
          <w:sz w:val="24"/>
          <w:szCs w:val="24"/>
          <w:lang w:eastAsia="en-US"/>
        </w:rPr>
        <w:t xml:space="preserve"> min)</w:t>
      </w:r>
    </w:p>
    <w:p w14:paraId="6BF4E73C" w14:textId="77777777" w:rsidR="00465B52" w:rsidRDefault="00465B52"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End with this closing prayer.</w:t>
      </w:r>
    </w:p>
    <w:p w14:paraId="6BF4E73D" w14:textId="359747BE" w:rsidR="00465B52" w:rsidRDefault="00465B52"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 xml:space="preserve">Most Gracious God, we thank you for the gift of our upcoming synod. </w:t>
      </w:r>
      <w:r w:rsidR="00B20E8E">
        <w:rPr>
          <w:rFonts w:ascii="Arial" w:hAnsi="Arial" w:cs="Arial"/>
          <w:b w:val="0"/>
          <w:bCs w:val="0"/>
          <w:kern w:val="0"/>
          <w:sz w:val="24"/>
          <w:szCs w:val="24"/>
          <w:lang w:eastAsia="en-US"/>
        </w:rPr>
        <w:t xml:space="preserve"> We pray that you will bless </w:t>
      </w:r>
      <w:r w:rsidR="00D30C57">
        <w:rPr>
          <w:rFonts w:ascii="Arial" w:hAnsi="Arial" w:cs="Arial"/>
          <w:b w:val="0"/>
          <w:bCs w:val="0"/>
          <w:kern w:val="0"/>
          <w:sz w:val="24"/>
          <w:szCs w:val="24"/>
          <w:lang w:eastAsia="en-US"/>
        </w:rPr>
        <w:t>Archb</w:t>
      </w:r>
      <w:r w:rsidR="00B20E8E">
        <w:rPr>
          <w:rFonts w:ascii="Arial" w:hAnsi="Arial" w:cs="Arial"/>
          <w:b w:val="0"/>
          <w:bCs w:val="0"/>
          <w:kern w:val="0"/>
          <w:sz w:val="24"/>
          <w:szCs w:val="24"/>
          <w:lang w:eastAsia="en-US"/>
        </w:rPr>
        <w:t xml:space="preserve">ishop </w:t>
      </w:r>
      <w:r w:rsidR="00322E97">
        <w:rPr>
          <w:rFonts w:ascii="Arial" w:hAnsi="Arial" w:cs="Arial"/>
          <w:b w:val="0"/>
          <w:bCs w:val="0"/>
          <w:kern w:val="0"/>
          <w:sz w:val="24"/>
          <w:szCs w:val="24"/>
          <w:lang w:eastAsia="en-US"/>
        </w:rPr>
        <w:t>Anne</w:t>
      </w:r>
      <w:r w:rsidR="00B20E8E">
        <w:rPr>
          <w:rFonts w:ascii="Arial" w:hAnsi="Arial" w:cs="Arial"/>
          <w:b w:val="0"/>
          <w:bCs w:val="0"/>
          <w:kern w:val="0"/>
          <w:sz w:val="24"/>
          <w:szCs w:val="24"/>
          <w:lang w:eastAsia="en-US"/>
        </w:rPr>
        <w:t>, synod staff,</w:t>
      </w:r>
      <w:r>
        <w:rPr>
          <w:rFonts w:ascii="Arial" w:hAnsi="Arial" w:cs="Arial"/>
          <w:b w:val="0"/>
          <w:bCs w:val="0"/>
          <w:kern w:val="0"/>
          <w:sz w:val="24"/>
          <w:szCs w:val="24"/>
          <w:lang w:eastAsia="en-US"/>
        </w:rPr>
        <w:t xml:space="preserve"> incumbents and synod delegates with wisdom.  Help </w:t>
      </w:r>
      <w:r w:rsidR="00B20E8E">
        <w:rPr>
          <w:rFonts w:ascii="Arial" w:hAnsi="Arial" w:cs="Arial"/>
          <w:b w:val="0"/>
          <w:bCs w:val="0"/>
          <w:kern w:val="0"/>
          <w:sz w:val="24"/>
          <w:szCs w:val="24"/>
          <w:lang w:eastAsia="en-US"/>
        </w:rPr>
        <w:t>the incumbents and lay delegates to</w:t>
      </w:r>
      <w:r>
        <w:rPr>
          <w:rFonts w:ascii="Arial" w:hAnsi="Arial" w:cs="Arial"/>
          <w:b w:val="0"/>
          <w:bCs w:val="0"/>
          <w:kern w:val="0"/>
          <w:sz w:val="24"/>
          <w:szCs w:val="24"/>
          <w:lang w:eastAsia="en-US"/>
        </w:rPr>
        <w:t xml:space="preserve"> grow in grace and confidence to write resolutions that </w:t>
      </w:r>
      <w:r w:rsidR="000E02E7">
        <w:rPr>
          <w:rFonts w:ascii="Arial" w:hAnsi="Arial" w:cs="Arial"/>
          <w:b w:val="0"/>
          <w:bCs w:val="0"/>
          <w:kern w:val="0"/>
          <w:sz w:val="24"/>
          <w:szCs w:val="24"/>
          <w:lang w:eastAsia="en-US"/>
        </w:rPr>
        <w:t>reflect your will for Algoma.  In Jesus name we pray, Amen.</w:t>
      </w:r>
    </w:p>
    <w:p w14:paraId="6BF4E73E"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3F"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Thank you and God bless!</w:t>
      </w:r>
    </w:p>
    <w:p w14:paraId="6BF4E740"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41"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Archdeacon Deborah Kraft</w:t>
      </w:r>
    </w:p>
    <w:p w14:paraId="6BF4E742" w14:textId="3B6AD2A9" w:rsidR="00DC5B3A" w:rsidRPr="008F7502" w:rsidRDefault="00110FD0"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 xml:space="preserve">Former </w:t>
      </w:r>
      <w:r w:rsidR="00DC5B3A">
        <w:rPr>
          <w:rFonts w:ascii="Arial" w:hAnsi="Arial" w:cs="Arial"/>
          <w:b w:val="0"/>
          <w:bCs w:val="0"/>
          <w:kern w:val="0"/>
          <w:sz w:val="24"/>
          <w:szCs w:val="24"/>
          <w:lang w:eastAsia="en-US"/>
        </w:rPr>
        <w:t xml:space="preserve">Chair, </w:t>
      </w:r>
      <w:r w:rsidR="00930B20">
        <w:rPr>
          <w:rFonts w:ascii="Arial" w:hAnsi="Arial" w:cs="Arial"/>
          <w:b w:val="0"/>
          <w:bCs w:val="0"/>
          <w:kern w:val="0"/>
          <w:sz w:val="24"/>
          <w:szCs w:val="24"/>
          <w:lang w:eastAsia="en-US"/>
        </w:rPr>
        <w:t>Constitution and Canons Committee</w:t>
      </w:r>
    </w:p>
    <w:p w14:paraId="6BF4E743" w14:textId="77777777" w:rsidR="00DD0965" w:rsidRPr="00C37256" w:rsidRDefault="00DD0965"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44" w14:textId="77777777" w:rsidR="006177CE" w:rsidRDefault="006177CE" w:rsidP="003060E2">
      <w:pPr>
        <w:jc w:val="both"/>
        <w:rPr>
          <w:rFonts w:ascii="Arial" w:hAnsi="Arial" w:cs="Arial"/>
          <w:sz w:val="24"/>
          <w:szCs w:val="24"/>
          <w:lang w:val="en-CA"/>
        </w:rPr>
      </w:pPr>
    </w:p>
    <w:p w14:paraId="6BF4E745" w14:textId="77777777" w:rsidR="00F6691B" w:rsidRDefault="00F6691B" w:rsidP="003060E2">
      <w:pPr>
        <w:jc w:val="both"/>
        <w:rPr>
          <w:rFonts w:ascii="Arial" w:hAnsi="Arial" w:cs="Arial"/>
          <w:sz w:val="24"/>
          <w:szCs w:val="24"/>
          <w:lang w:val="en-CA"/>
        </w:rPr>
      </w:pPr>
    </w:p>
    <w:p w14:paraId="6BF4E746" w14:textId="77777777" w:rsidR="001F0996" w:rsidRPr="00E57AC5" w:rsidRDefault="001F0996" w:rsidP="003060E2">
      <w:pPr>
        <w:jc w:val="both"/>
        <w:rPr>
          <w:rFonts w:ascii="Arial" w:hAnsi="Arial" w:cs="Arial"/>
          <w:sz w:val="24"/>
          <w:szCs w:val="24"/>
          <w:lang w:val="en-CA"/>
        </w:rPr>
      </w:pPr>
    </w:p>
    <w:sectPr w:rsidR="001F0996" w:rsidRPr="00E57A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E05BC"/>
    <w:multiLevelType w:val="hybridMultilevel"/>
    <w:tmpl w:val="E8CECCE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4E23432"/>
    <w:multiLevelType w:val="hybridMultilevel"/>
    <w:tmpl w:val="2EFAA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C66EE1"/>
    <w:multiLevelType w:val="hybridMultilevel"/>
    <w:tmpl w:val="C3AAD6B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6BE87E53"/>
    <w:multiLevelType w:val="hybridMultilevel"/>
    <w:tmpl w:val="C09C93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9226640"/>
    <w:multiLevelType w:val="hybridMultilevel"/>
    <w:tmpl w:val="F71481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28963905">
    <w:abstractNumId w:val="1"/>
  </w:num>
  <w:num w:numId="2" w16cid:durableId="629093937">
    <w:abstractNumId w:val="4"/>
  </w:num>
  <w:num w:numId="3" w16cid:durableId="1253204946">
    <w:abstractNumId w:val="3"/>
  </w:num>
  <w:num w:numId="4" w16cid:durableId="955062048">
    <w:abstractNumId w:val="0"/>
  </w:num>
  <w:num w:numId="5" w16cid:durableId="1726222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551"/>
    <w:rsid w:val="0000657A"/>
    <w:rsid w:val="00015685"/>
    <w:rsid w:val="0002550F"/>
    <w:rsid w:val="00035969"/>
    <w:rsid w:val="000944E4"/>
    <w:rsid w:val="000E02E7"/>
    <w:rsid w:val="00110FD0"/>
    <w:rsid w:val="001C0A94"/>
    <w:rsid w:val="001C5D4F"/>
    <w:rsid w:val="001F0996"/>
    <w:rsid w:val="002C3672"/>
    <w:rsid w:val="002D4012"/>
    <w:rsid w:val="003060E2"/>
    <w:rsid w:val="00322E97"/>
    <w:rsid w:val="00465B52"/>
    <w:rsid w:val="00466CAE"/>
    <w:rsid w:val="00510DEB"/>
    <w:rsid w:val="00511C4A"/>
    <w:rsid w:val="00553E73"/>
    <w:rsid w:val="005A72A3"/>
    <w:rsid w:val="005D6DD8"/>
    <w:rsid w:val="006177CE"/>
    <w:rsid w:val="0064285D"/>
    <w:rsid w:val="0064546F"/>
    <w:rsid w:val="006537BD"/>
    <w:rsid w:val="007C17DE"/>
    <w:rsid w:val="00824561"/>
    <w:rsid w:val="008F7502"/>
    <w:rsid w:val="00930B20"/>
    <w:rsid w:val="00930DCA"/>
    <w:rsid w:val="00982C8A"/>
    <w:rsid w:val="00987BE2"/>
    <w:rsid w:val="009A3EC8"/>
    <w:rsid w:val="00A8587E"/>
    <w:rsid w:val="00AA012F"/>
    <w:rsid w:val="00B20E8E"/>
    <w:rsid w:val="00B635C5"/>
    <w:rsid w:val="00B7418E"/>
    <w:rsid w:val="00BB4483"/>
    <w:rsid w:val="00C37256"/>
    <w:rsid w:val="00C82551"/>
    <w:rsid w:val="00CF49A6"/>
    <w:rsid w:val="00D30C57"/>
    <w:rsid w:val="00DC5B3A"/>
    <w:rsid w:val="00DD0965"/>
    <w:rsid w:val="00E44A43"/>
    <w:rsid w:val="00E54186"/>
    <w:rsid w:val="00E57AC5"/>
    <w:rsid w:val="00EA713B"/>
    <w:rsid w:val="00EE5B8D"/>
    <w:rsid w:val="00F6691B"/>
    <w:rsid w:val="00F86B9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4E6CB"/>
  <w15:chartTrackingRefBased/>
  <w15:docId w15:val="{9E05811D-DC80-499C-86B6-E1114141A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551"/>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ing1">
    <w:name w:val="heading 1"/>
    <w:basedOn w:val="Normal"/>
    <w:link w:val="Heading1Char"/>
    <w:uiPriority w:val="9"/>
    <w:qFormat/>
    <w:rsid w:val="00C37256"/>
    <w:pPr>
      <w:autoSpaceDE/>
      <w:autoSpaceDN/>
      <w:adjustRightInd/>
      <w:spacing w:before="100" w:beforeAutospacing="1" w:after="100" w:afterAutospacing="1"/>
      <w:outlineLvl w:val="0"/>
    </w:pPr>
    <w:rPr>
      <w:b/>
      <w:bCs/>
      <w:kern w:val="36"/>
      <w:sz w:val="48"/>
      <w:szCs w:val="48"/>
      <w:lang w:val="en-CA" w:eastAsia="en-CA"/>
    </w:rPr>
  </w:style>
  <w:style w:type="paragraph" w:styleId="Heading2">
    <w:name w:val="heading 2"/>
    <w:basedOn w:val="Normal"/>
    <w:link w:val="Heading2Char"/>
    <w:uiPriority w:val="9"/>
    <w:qFormat/>
    <w:rsid w:val="00C37256"/>
    <w:pPr>
      <w:autoSpaceDE/>
      <w:autoSpaceDN/>
      <w:adjustRightInd/>
      <w:spacing w:before="100" w:beforeAutospacing="1" w:after="100" w:afterAutospacing="1"/>
      <w:outlineLvl w:val="1"/>
    </w:pPr>
    <w:rPr>
      <w:b/>
      <w:bCs/>
      <w:sz w:val="36"/>
      <w:szCs w:val="3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2551"/>
    <w:pPr>
      <w:ind w:left="720"/>
      <w:contextualSpacing/>
    </w:pPr>
  </w:style>
  <w:style w:type="character" w:customStyle="1" w:styleId="Heading1Char">
    <w:name w:val="Heading 1 Char"/>
    <w:basedOn w:val="DefaultParagraphFont"/>
    <w:link w:val="Heading1"/>
    <w:uiPriority w:val="9"/>
    <w:rsid w:val="00C37256"/>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C37256"/>
    <w:rPr>
      <w:rFonts w:ascii="Times New Roman" w:eastAsia="Times New Roman" w:hAnsi="Times New Roman" w:cs="Times New Roman"/>
      <w:b/>
      <w:bCs/>
      <w:sz w:val="36"/>
      <w:szCs w:val="36"/>
      <w:lang w:eastAsia="en-CA"/>
    </w:rPr>
  </w:style>
  <w:style w:type="paragraph" w:customStyle="1" w:styleId="tiny-byline">
    <w:name w:val="tiny-byline"/>
    <w:basedOn w:val="Normal"/>
    <w:rsid w:val="00C37256"/>
    <w:pPr>
      <w:autoSpaceDE/>
      <w:autoSpaceDN/>
      <w:adjustRightInd/>
      <w:spacing w:before="100" w:beforeAutospacing="1" w:after="100" w:afterAutospacing="1"/>
    </w:pPr>
    <w:rPr>
      <w:sz w:val="24"/>
      <w:szCs w:val="24"/>
      <w:lang w:val="en-CA" w:eastAsia="en-CA"/>
    </w:rPr>
  </w:style>
  <w:style w:type="character" w:customStyle="1" w:styleId="apple-converted-space">
    <w:name w:val="apple-converted-space"/>
    <w:basedOn w:val="DefaultParagraphFont"/>
    <w:rsid w:val="00C37256"/>
  </w:style>
  <w:style w:type="character" w:styleId="Hyperlink">
    <w:name w:val="Hyperlink"/>
    <w:basedOn w:val="DefaultParagraphFont"/>
    <w:uiPriority w:val="99"/>
    <w:semiHidden/>
    <w:unhideWhenUsed/>
    <w:rsid w:val="00C37256"/>
    <w:rPr>
      <w:color w:val="0000FF"/>
      <w:u w:val="single"/>
    </w:rPr>
  </w:style>
  <w:style w:type="paragraph" w:styleId="NormalWeb">
    <w:name w:val="Normal (Web)"/>
    <w:basedOn w:val="Normal"/>
    <w:uiPriority w:val="99"/>
    <w:semiHidden/>
    <w:unhideWhenUsed/>
    <w:rsid w:val="00C37256"/>
    <w:pPr>
      <w:autoSpaceDE/>
      <w:autoSpaceDN/>
      <w:adjustRightInd/>
      <w:spacing w:before="100" w:beforeAutospacing="1" w:after="100" w:afterAutospacing="1"/>
    </w:pPr>
    <w:rPr>
      <w:sz w:val="24"/>
      <w:szCs w:val="24"/>
      <w:lang w:val="en-CA" w:eastAsia="en-CA"/>
    </w:rPr>
  </w:style>
  <w:style w:type="paragraph" w:styleId="BalloonText">
    <w:name w:val="Balloon Text"/>
    <w:basedOn w:val="Normal"/>
    <w:link w:val="BalloonTextChar"/>
    <w:uiPriority w:val="99"/>
    <w:semiHidden/>
    <w:unhideWhenUsed/>
    <w:rsid w:val="00F86B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B97"/>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358095">
      <w:bodyDiv w:val="1"/>
      <w:marLeft w:val="0"/>
      <w:marRight w:val="0"/>
      <w:marTop w:val="0"/>
      <w:marBottom w:val="0"/>
      <w:divBdr>
        <w:top w:val="none" w:sz="0" w:space="0" w:color="auto"/>
        <w:left w:val="none" w:sz="0" w:space="0" w:color="auto"/>
        <w:bottom w:val="none" w:sz="0" w:space="0" w:color="auto"/>
        <w:right w:val="none" w:sz="0" w:space="0" w:color="auto"/>
      </w:divBdr>
      <w:divsChild>
        <w:div w:id="1839929603">
          <w:marLeft w:val="0"/>
          <w:marRight w:val="0"/>
          <w:marTop w:val="0"/>
          <w:marBottom w:val="384"/>
          <w:divBdr>
            <w:top w:val="none" w:sz="0" w:space="0" w:color="auto"/>
            <w:left w:val="none" w:sz="0" w:space="0" w:color="auto"/>
            <w:bottom w:val="single" w:sz="6" w:space="0" w:color="B2B2B2"/>
            <w:right w:val="none" w:sz="0" w:space="0" w:color="auto"/>
          </w:divBdr>
        </w:div>
      </w:divsChild>
    </w:div>
    <w:div w:id="839925453">
      <w:bodyDiv w:val="1"/>
      <w:marLeft w:val="0"/>
      <w:marRight w:val="0"/>
      <w:marTop w:val="0"/>
      <w:marBottom w:val="0"/>
      <w:divBdr>
        <w:top w:val="none" w:sz="0" w:space="0" w:color="auto"/>
        <w:left w:val="none" w:sz="0" w:space="0" w:color="auto"/>
        <w:bottom w:val="none" w:sz="0" w:space="0" w:color="auto"/>
        <w:right w:val="none" w:sz="0" w:space="0" w:color="auto"/>
      </w:divBdr>
    </w:div>
    <w:div w:id="157346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christianweek.org/author/ssukk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1300</Words>
  <Characters>7414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dc:creator>
  <cp:keywords/>
  <dc:description/>
  <cp:lastModifiedBy>Carla MacEwan</cp:lastModifiedBy>
  <cp:revision>8</cp:revision>
  <cp:lastPrinted>2017-03-14T19:27:00Z</cp:lastPrinted>
  <dcterms:created xsi:type="dcterms:W3CDTF">2025-04-03T15:38:00Z</dcterms:created>
  <dcterms:modified xsi:type="dcterms:W3CDTF">2025-04-03T15:40:00Z</dcterms:modified>
</cp:coreProperties>
</file>